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8C2" w:rsidRPr="007F1311" w:rsidRDefault="007F1311">
      <w:pPr>
        <w:rPr>
          <w:rFonts w:ascii="Times New Roman" w:hAnsi="Times New Roman" w:cs="Times New Roman"/>
          <w:b/>
          <w:sz w:val="28"/>
          <w:szCs w:val="28"/>
        </w:rPr>
      </w:pPr>
      <w:r w:rsidRPr="007F1311"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  <w:proofErr w:type="spellStart"/>
      <w:r w:rsidRPr="007F1311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7F1311">
        <w:rPr>
          <w:rFonts w:ascii="Times New Roman" w:hAnsi="Times New Roman" w:cs="Times New Roman"/>
          <w:b/>
          <w:sz w:val="28"/>
          <w:szCs w:val="28"/>
        </w:rPr>
        <w:t xml:space="preserve"> набирают новые темпы</w:t>
      </w:r>
    </w:p>
    <w:p w:rsidR="00063898" w:rsidRPr="007F1311" w:rsidRDefault="00071CB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1311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7F1311">
        <w:rPr>
          <w:rFonts w:ascii="Times New Roman" w:hAnsi="Times New Roman" w:cs="Times New Roman"/>
          <w:sz w:val="28"/>
          <w:szCs w:val="28"/>
        </w:rPr>
        <w:t xml:space="preserve"> проводит большую работу  по сокращению сроков осуществления госу</w:t>
      </w:r>
      <w:r w:rsidR="00575680" w:rsidRPr="007F1311">
        <w:rPr>
          <w:rFonts w:ascii="Times New Roman" w:hAnsi="Times New Roman" w:cs="Times New Roman"/>
          <w:sz w:val="28"/>
          <w:szCs w:val="28"/>
        </w:rPr>
        <w:t xml:space="preserve">дарственного кадастрового учета, </w:t>
      </w:r>
      <w:r w:rsidRPr="007F1311">
        <w:rPr>
          <w:rFonts w:ascii="Times New Roman" w:hAnsi="Times New Roman" w:cs="Times New Roman"/>
          <w:sz w:val="28"/>
          <w:szCs w:val="28"/>
        </w:rPr>
        <w:t>г</w:t>
      </w:r>
      <w:r w:rsidR="00575680" w:rsidRPr="007F1311">
        <w:rPr>
          <w:rFonts w:ascii="Times New Roman" w:hAnsi="Times New Roman" w:cs="Times New Roman"/>
          <w:sz w:val="28"/>
          <w:szCs w:val="28"/>
        </w:rPr>
        <w:t>осударственной регистрации прав и выдачи сведений из Единого государственного реестра недвижимости.</w:t>
      </w:r>
      <w:r w:rsidRPr="007F1311">
        <w:rPr>
          <w:rFonts w:ascii="Times New Roman" w:hAnsi="Times New Roman" w:cs="Times New Roman"/>
          <w:sz w:val="28"/>
          <w:szCs w:val="28"/>
        </w:rPr>
        <w:t xml:space="preserve"> К концу первого квартала этого года сроки оказания этих услуг составили в среднем  3</w:t>
      </w:r>
      <w:r w:rsidR="002E2F55" w:rsidRPr="007F1311">
        <w:rPr>
          <w:rFonts w:ascii="Times New Roman" w:hAnsi="Times New Roman" w:cs="Times New Roman"/>
          <w:sz w:val="28"/>
          <w:szCs w:val="28"/>
        </w:rPr>
        <w:t xml:space="preserve"> - 5 дней, доля приостановок и отказов принятых обращений от общего количества заявок составляет 2%. </w:t>
      </w:r>
    </w:p>
    <w:p w:rsidR="00460F78" w:rsidRPr="007F1311" w:rsidRDefault="00575680">
      <w:pPr>
        <w:rPr>
          <w:rFonts w:ascii="Times New Roman" w:hAnsi="Times New Roman" w:cs="Times New Roman"/>
          <w:sz w:val="28"/>
          <w:szCs w:val="28"/>
        </w:rPr>
      </w:pPr>
      <w:r w:rsidRPr="007F1311">
        <w:rPr>
          <w:rFonts w:ascii="Times New Roman" w:hAnsi="Times New Roman" w:cs="Times New Roman"/>
          <w:sz w:val="28"/>
          <w:szCs w:val="28"/>
        </w:rPr>
        <w:t xml:space="preserve">Начальник отдела контроля и анализа деятельности Кадастровой палаты по Чеченской Республике Лиза </w:t>
      </w:r>
      <w:proofErr w:type="spellStart"/>
      <w:r w:rsidRPr="007F1311">
        <w:rPr>
          <w:rFonts w:ascii="Times New Roman" w:hAnsi="Times New Roman" w:cs="Times New Roman"/>
          <w:sz w:val="28"/>
          <w:szCs w:val="28"/>
        </w:rPr>
        <w:t>Гелагаева</w:t>
      </w:r>
      <w:proofErr w:type="spellEnd"/>
      <w:r w:rsidRPr="007F1311">
        <w:rPr>
          <w:rFonts w:ascii="Times New Roman" w:hAnsi="Times New Roman" w:cs="Times New Roman"/>
          <w:sz w:val="28"/>
          <w:szCs w:val="28"/>
        </w:rPr>
        <w:t xml:space="preserve"> сообщает, что  з</w:t>
      </w:r>
      <w:r w:rsidR="001F4B1E" w:rsidRPr="007F1311">
        <w:rPr>
          <w:rFonts w:ascii="Times New Roman" w:hAnsi="Times New Roman" w:cs="Times New Roman"/>
          <w:sz w:val="28"/>
          <w:szCs w:val="28"/>
        </w:rPr>
        <w:t xml:space="preserve">а </w:t>
      </w:r>
      <w:r w:rsidR="001F4B1E" w:rsidRPr="007F13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F4B1E" w:rsidRPr="007F1311">
        <w:rPr>
          <w:rFonts w:ascii="Times New Roman" w:hAnsi="Times New Roman" w:cs="Times New Roman"/>
          <w:sz w:val="28"/>
          <w:szCs w:val="28"/>
        </w:rPr>
        <w:t xml:space="preserve"> квартал 2022 года в орган регистрации прав поступило более </w:t>
      </w:r>
      <w:r w:rsidR="000C68C2" w:rsidRPr="007F1311">
        <w:rPr>
          <w:rFonts w:ascii="Times New Roman" w:hAnsi="Times New Roman" w:cs="Times New Roman"/>
          <w:sz w:val="28"/>
          <w:szCs w:val="28"/>
        </w:rPr>
        <w:t xml:space="preserve">88 </w:t>
      </w:r>
      <w:r w:rsidR="001F4B1E" w:rsidRPr="007F1311">
        <w:rPr>
          <w:rFonts w:ascii="Times New Roman" w:hAnsi="Times New Roman" w:cs="Times New Roman"/>
          <w:sz w:val="28"/>
          <w:szCs w:val="28"/>
        </w:rPr>
        <w:t>тысяч заявлений на учет</w:t>
      </w:r>
      <w:r w:rsidR="000C68C2" w:rsidRPr="007F1311">
        <w:rPr>
          <w:rFonts w:ascii="Times New Roman" w:hAnsi="Times New Roman" w:cs="Times New Roman"/>
          <w:sz w:val="28"/>
          <w:szCs w:val="28"/>
        </w:rPr>
        <w:t>но-регистрационные действия,  27</w:t>
      </w:r>
      <w:r w:rsidR="001F4B1E" w:rsidRPr="007F1311">
        <w:rPr>
          <w:rFonts w:ascii="Times New Roman" w:hAnsi="Times New Roman" w:cs="Times New Roman"/>
          <w:sz w:val="28"/>
          <w:szCs w:val="28"/>
        </w:rPr>
        <w:t xml:space="preserve">% из них - в электронном виде. </w:t>
      </w:r>
      <w:r w:rsidR="00B9133C" w:rsidRPr="007F13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«</w:t>
      </w:r>
      <w:r w:rsidR="00D55566" w:rsidRPr="007F1311">
        <w:rPr>
          <w:rFonts w:ascii="Times New Roman" w:hAnsi="Times New Roman" w:cs="Times New Roman"/>
          <w:sz w:val="28"/>
          <w:szCs w:val="28"/>
        </w:rPr>
        <w:t>Н</w:t>
      </w:r>
      <w:r w:rsidR="001F4B1E" w:rsidRPr="007F1311">
        <w:rPr>
          <w:rFonts w:ascii="Times New Roman" w:hAnsi="Times New Roman" w:cs="Times New Roman"/>
          <w:sz w:val="28"/>
          <w:szCs w:val="28"/>
        </w:rPr>
        <w:t>еобходимо отметить активизацию работы за отчетный период  по регистрации ипотеки, подано 9314 заявлений, 21% из которых в элект</w:t>
      </w:r>
      <w:r w:rsidR="00460F78" w:rsidRPr="007F1311">
        <w:rPr>
          <w:rFonts w:ascii="Times New Roman" w:hAnsi="Times New Roman" w:cs="Times New Roman"/>
          <w:sz w:val="28"/>
          <w:szCs w:val="28"/>
        </w:rPr>
        <w:t>ронном виде</w:t>
      </w:r>
      <w:r w:rsidR="00D55566" w:rsidRPr="007F1311">
        <w:rPr>
          <w:rFonts w:ascii="Times New Roman" w:hAnsi="Times New Roman" w:cs="Times New Roman"/>
          <w:sz w:val="28"/>
          <w:szCs w:val="28"/>
        </w:rPr>
        <w:t>.</w:t>
      </w:r>
      <w:r w:rsidR="007F1311" w:rsidRPr="007F1311">
        <w:rPr>
          <w:rFonts w:ascii="Times New Roman" w:hAnsi="Times New Roman" w:cs="Times New Roman"/>
          <w:sz w:val="28"/>
          <w:szCs w:val="28"/>
        </w:rPr>
        <w:t xml:space="preserve"> Т</w:t>
      </w:r>
      <w:r w:rsidR="00D55566" w:rsidRPr="007F1311">
        <w:rPr>
          <w:rFonts w:ascii="Times New Roman" w:hAnsi="Times New Roman" w:cs="Times New Roman"/>
          <w:sz w:val="28"/>
          <w:szCs w:val="28"/>
        </w:rPr>
        <w:t>акже ж</w:t>
      </w:r>
      <w:r w:rsidR="00B9133C" w:rsidRPr="007F1311">
        <w:rPr>
          <w:rFonts w:ascii="Times New Roman" w:hAnsi="Times New Roman" w:cs="Times New Roman"/>
          <w:sz w:val="28"/>
          <w:szCs w:val="28"/>
        </w:rPr>
        <w:t>ителям</w:t>
      </w:r>
      <w:r w:rsidR="00460F78" w:rsidRPr="007F1311">
        <w:rPr>
          <w:rFonts w:ascii="Times New Roman" w:hAnsi="Times New Roman" w:cs="Times New Roman"/>
          <w:sz w:val="28"/>
          <w:szCs w:val="28"/>
        </w:rPr>
        <w:t xml:space="preserve"> нашей республики хочется напомнить о приеме документов в окнах МФЦ  и межрайонном отделе Кадастровой палаты по ЧР по экстерриториальному принципу. Это значит</w:t>
      </w:r>
      <w:r w:rsidR="000C68C2" w:rsidRPr="007F1311">
        <w:rPr>
          <w:rFonts w:ascii="Times New Roman" w:hAnsi="Times New Roman" w:cs="Times New Roman"/>
          <w:sz w:val="28"/>
          <w:szCs w:val="28"/>
        </w:rPr>
        <w:t>,</w:t>
      </w:r>
      <w:r w:rsidR="00460F78" w:rsidRPr="007F1311">
        <w:rPr>
          <w:rFonts w:ascii="Times New Roman" w:hAnsi="Times New Roman" w:cs="Times New Roman"/>
          <w:sz w:val="28"/>
          <w:szCs w:val="28"/>
        </w:rPr>
        <w:t xml:space="preserve">  для осуществления учетно-регистрационных действий  недвижимости, находящейся </w:t>
      </w:r>
      <w:r w:rsidRPr="007F1311">
        <w:rPr>
          <w:rFonts w:ascii="Times New Roman" w:hAnsi="Times New Roman" w:cs="Times New Roman"/>
          <w:sz w:val="28"/>
          <w:szCs w:val="28"/>
        </w:rPr>
        <w:t>в любой точке России, нет необходимости выезжать, делать дополнительные расходы и тратить время</w:t>
      </w:r>
      <w:r w:rsidR="007F1311" w:rsidRPr="007F1311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7F1311">
        <w:rPr>
          <w:rFonts w:ascii="Times New Roman" w:hAnsi="Times New Roman" w:cs="Times New Roman"/>
          <w:sz w:val="28"/>
          <w:szCs w:val="28"/>
        </w:rPr>
        <w:t xml:space="preserve"> Вам  необходимо подать документы </w:t>
      </w:r>
      <w:r w:rsidR="004E41FF">
        <w:rPr>
          <w:rFonts w:ascii="Times New Roman" w:hAnsi="Times New Roman" w:cs="Times New Roman"/>
          <w:sz w:val="28"/>
          <w:szCs w:val="28"/>
        </w:rPr>
        <w:t xml:space="preserve">для сделки </w:t>
      </w:r>
      <w:r w:rsidR="00B9133C" w:rsidRPr="007F1311">
        <w:rPr>
          <w:rFonts w:ascii="Times New Roman" w:hAnsi="Times New Roman" w:cs="Times New Roman"/>
          <w:sz w:val="28"/>
          <w:szCs w:val="28"/>
        </w:rPr>
        <w:t xml:space="preserve">в </w:t>
      </w:r>
      <w:r w:rsidRPr="007F1311">
        <w:rPr>
          <w:rFonts w:ascii="Times New Roman" w:hAnsi="Times New Roman" w:cs="Times New Roman"/>
          <w:sz w:val="28"/>
          <w:szCs w:val="28"/>
        </w:rPr>
        <w:t>вышеуказанных окнах</w:t>
      </w:r>
      <w:r w:rsidR="00B9133C" w:rsidRPr="007F1311">
        <w:rPr>
          <w:rFonts w:ascii="Times New Roman" w:hAnsi="Times New Roman" w:cs="Times New Roman"/>
          <w:sz w:val="28"/>
          <w:szCs w:val="28"/>
        </w:rPr>
        <w:t>» - отметила начальник отдела</w:t>
      </w:r>
      <w:r w:rsidRPr="007F1311">
        <w:rPr>
          <w:rFonts w:ascii="Times New Roman" w:hAnsi="Times New Roman" w:cs="Times New Roman"/>
          <w:sz w:val="28"/>
          <w:szCs w:val="28"/>
        </w:rPr>
        <w:t>.</w:t>
      </w:r>
      <w:r w:rsidR="00460F78" w:rsidRPr="007F1311">
        <w:rPr>
          <w:rFonts w:ascii="Times New Roman" w:hAnsi="Times New Roman" w:cs="Times New Roman"/>
          <w:sz w:val="28"/>
          <w:szCs w:val="28"/>
        </w:rPr>
        <w:t xml:space="preserve"> </w:t>
      </w:r>
      <w:r w:rsidR="0009017E" w:rsidRPr="007F13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1311" w:rsidRPr="007F1311" w:rsidRDefault="007F1311">
      <w:pPr>
        <w:rPr>
          <w:rFonts w:ascii="Times New Roman" w:hAnsi="Times New Roman" w:cs="Times New Roman"/>
          <w:sz w:val="28"/>
          <w:szCs w:val="28"/>
        </w:rPr>
      </w:pPr>
    </w:p>
    <w:p w:rsidR="007F1311" w:rsidRPr="007F1311" w:rsidRDefault="007F1311">
      <w:pPr>
        <w:rPr>
          <w:rFonts w:ascii="Times New Roman" w:hAnsi="Times New Roman" w:cs="Times New Roman"/>
          <w:sz w:val="28"/>
          <w:szCs w:val="28"/>
        </w:rPr>
      </w:pPr>
      <w:r w:rsidRPr="007F1311">
        <w:rPr>
          <w:rFonts w:ascii="Times New Roman" w:hAnsi="Times New Roman" w:cs="Times New Roman"/>
          <w:sz w:val="28"/>
          <w:szCs w:val="28"/>
        </w:rPr>
        <w:t>Кадастровая палата по Чеченской Республике</w:t>
      </w:r>
    </w:p>
    <w:p w:rsidR="002E2F55" w:rsidRDefault="002E2F55"/>
    <w:sectPr w:rsidR="002E2F55" w:rsidSect="00063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CB4"/>
    <w:rsid w:val="00063898"/>
    <w:rsid w:val="00071CB4"/>
    <w:rsid w:val="0009017E"/>
    <w:rsid w:val="000C68C2"/>
    <w:rsid w:val="001F4B1E"/>
    <w:rsid w:val="001F65AA"/>
    <w:rsid w:val="002E2F55"/>
    <w:rsid w:val="002E5E92"/>
    <w:rsid w:val="00460F78"/>
    <w:rsid w:val="0049660A"/>
    <w:rsid w:val="004E41FF"/>
    <w:rsid w:val="00575680"/>
    <w:rsid w:val="007F1311"/>
    <w:rsid w:val="009028D0"/>
    <w:rsid w:val="00B9133C"/>
    <w:rsid w:val="00CF5E39"/>
    <w:rsid w:val="00D55566"/>
    <w:rsid w:val="00DE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gelagaeva</dc:creator>
  <cp:lastModifiedBy>gelagaeva</cp:lastModifiedBy>
  <cp:revision>11</cp:revision>
  <dcterms:created xsi:type="dcterms:W3CDTF">2022-04-14T10:55:00Z</dcterms:created>
  <dcterms:modified xsi:type="dcterms:W3CDTF">2022-04-19T11:45:00Z</dcterms:modified>
</cp:coreProperties>
</file>