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AA" w:rsidRDefault="001C00AA" w:rsidP="004978F5">
      <w:pPr>
        <w:shd w:val="clear" w:color="auto" w:fill="FFFFFF"/>
        <w:ind w:left="1416" w:firstLine="708"/>
        <w:rPr>
          <w:rFonts w:eastAsia="Times New Roman"/>
          <w:lang w:eastAsia="ru-RU"/>
        </w:rPr>
      </w:pPr>
    </w:p>
    <w:p w:rsidR="00376A36" w:rsidRDefault="00376A36" w:rsidP="004978F5">
      <w:pPr>
        <w:shd w:val="clear" w:color="auto" w:fill="FFFFFF"/>
        <w:ind w:left="1416" w:firstLine="708"/>
        <w:rPr>
          <w:rFonts w:eastAsia="Times New Roman"/>
          <w:lang w:eastAsia="ru-RU"/>
        </w:rPr>
      </w:pPr>
    </w:p>
    <w:p w:rsidR="001C00AA" w:rsidRDefault="001E74E3" w:rsidP="004978F5">
      <w:pPr>
        <w:shd w:val="clear" w:color="auto" w:fill="FFFFFF"/>
        <w:ind w:left="1416" w:firstLine="708"/>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p>
    <w:p w:rsidR="001E74E3" w:rsidRDefault="001E74E3" w:rsidP="004978F5">
      <w:pPr>
        <w:shd w:val="clear" w:color="auto" w:fill="FFFFFF"/>
        <w:ind w:left="1416" w:firstLine="708"/>
        <w:rPr>
          <w:rFonts w:eastAsia="Times New Roman"/>
          <w:u w:val="single"/>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sidR="00CB4144">
        <w:rPr>
          <w:rFonts w:eastAsia="Times New Roman"/>
          <w:u w:val="single"/>
          <w:lang w:eastAsia="ru-RU"/>
        </w:rPr>
        <w:t>На сайт префектуры района</w:t>
      </w:r>
    </w:p>
    <w:p w:rsidR="001E74E3" w:rsidRDefault="001E74E3" w:rsidP="004978F5">
      <w:pPr>
        <w:shd w:val="clear" w:color="auto" w:fill="FFFFFF"/>
        <w:ind w:left="1416" w:firstLine="708"/>
        <w:rPr>
          <w:rFonts w:eastAsia="Times New Roman"/>
          <w:u w:val="single"/>
          <w:lang w:eastAsia="ru-RU"/>
        </w:rPr>
      </w:pPr>
      <w:r>
        <w:rPr>
          <w:rFonts w:eastAsia="Times New Roman"/>
          <w:u w:val="single"/>
          <w:lang w:eastAsia="ru-RU"/>
        </w:rPr>
        <w:t xml:space="preserve">                                     </w:t>
      </w:r>
    </w:p>
    <w:p w:rsidR="001E74E3" w:rsidRPr="001E74E3" w:rsidRDefault="001E74E3" w:rsidP="004978F5">
      <w:pPr>
        <w:shd w:val="clear" w:color="auto" w:fill="FFFFFF"/>
        <w:ind w:left="1416" w:firstLine="708"/>
        <w:rPr>
          <w:rFonts w:eastAsia="Times New Roman"/>
          <w:u w:val="single"/>
          <w:lang w:eastAsia="ru-RU"/>
        </w:rPr>
      </w:pPr>
      <w:r w:rsidRPr="001E74E3">
        <w:rPr>
          <w:rFonts w:eastAsia="Times New Roman"/>
          <w:lang w:eastAsia="ru-RU"/>
        </w:rPr>
        <w:t xml:space="preserve">                                          </w:t>
      </w:r>
      <w:r w:rsidRPr="001E74E3">
        <w:rPr>
          <w:rFonts w:eastAsia="Times New Roman"/>
          <w:u w:val="single"/>
          <w:lang w:eastAsia="ru-RU"/>
        </w:rPr>
        <w:t>В рубрику «Прокурор разъясняет»</w:t>
      </w:r>
    </w:p>
    <w:p w:rsidR="001C00AA" w:rsidRPr="001E74E3" w:rsidRDefault="001C00AA" w:rsidP="004978F5">
      <w:pPr>
        <w:shd w:val="clear" w:color="auto" w:fill="FFFFFF"/>
        <w:ind w:left="1416" w:firstLine="708"/>
        <w:rPr>
          <w:rFonts w:eastAsia="Times New Roman"/>
          <w:u w:val="single"/>
          <w:lang w:eastAsia="ru-RU"/>
        </w:rPr>
      </w:pPr>
    </w:p>
    <w:p w:rsidR="00130A0B" w:rsidRPr="00130A0B" w:rsidRDefault="00130A0B" w:rsidP="00396B76">
      <w:pPr>
        <w:pStyle w:val="a5"/>
        <w:shd w:val="clear" w:color="auto" w:fill="FFFFFF"/>
        <w:spacing w:before="0" w:beforeAutospacing="0"/>
        <w:jc w:val="both"/>
        <w:rPr>
          <w:b/>
          <w:color w:val="333333"/>
          <w:sz w:val="28"/>
          <w:szCs w:val="28"/>
        </w:rPr>
      </w:pPr>
      <w:r w:rsidRPr="00130A0B">
        <w:rPr>
          <w:b/>
          <w:color w:val="333333"/>
          <w:sz w:val="28"/>
          <w:szCs w:val="28"/>
        </w:rPr>
        <w:t>Об административной и уголовной ответственности  за неуплату алиментов</w:t>
      </w:r>
    </w:p>
    <w:p w:rsidR="00130A0B" w:rsidRDefault="00130A0B" w:rsidP="00130A0B">
      <w:pPr>
        <w:shd w:val="clear" w:color="auto" w:fill="FFFFFF"/>
        <w:rPr>
          <w:rFonts w:ascii="Roboto" w:eastAsia="Times New Roman" w:hAnsi="Roboto"/>
          <w:color w:val="333333"/>
          <w:sz w:val="24"/>
          <w:szCs w:val="24"/>
          <w:lang w:eastAsia="ru-RU"/>
        </w:rPr>
      </w:pPr>
      <w:r>
        <w:rPr>
          <w:rFonts w:ascii="Roboto" w:eastAsia="Times New Roman" w:hAnsi="Roboto"/>
          <w:color w:val="333333"/>
          <w:sz w:val="24"/>
          <w:szCs w:val="24"/>
          <w:lang w:eastAsia="ru-RU"/>
        </w:rPr>
        <w:t>Разъясняет старший помощнику прокурора района Лалаева А.А.</w:t>
      </w:r>
    </w:p>
    <w:p w:rsidR="00130A0B" w:rsidRDefault="00130A0B" w:rsidP="00130A0B">
      <w:pPr>
        <w:shd w:val="clear" w:color="auto" w:fill="FFFFFF"/>
        <w:rPr>
          <w:rFonts w:ascii="Roboto" w:eastAsia="Times New Roman" w:hAnsi="Roboto"/>
          <w:color w:val="333333"/>
          <w:sz w:val="24"/>
          <w:szCs w:val="24"/>
          <w:lang w:eastAsia="ru-RU"/>
        </w:rPr>
      </w:pPr>
    </w:p>
    <w:p w:rsidR="00396B76" w:rsidRDefault="00130A0B" w:rsidP="00130A0B">
      <w:pPr>
        <w:pStyle w:val="a5"/>
        <w:shd w:val="clear" w:color="auto" w:fill="FFFFFF"/>
        <w:spacing w:before="0" w:beforeAutospacing="0" w:after="0" w:afterAutospacing="0"/>
        <w:ind w:firstLine="708"/>
        <w:jc w:val="both"/>
        <w:rPr>
          <w:rFonts w:ascii="Roboto" w:hAnsi="Roboto"/>
          <w:color w:val="333333"/>
        </w:rPr>
      </w:pPr>
      <w:r>
        <w:rPr>
          <w:color w:val="333333"/>
          <w:sz w:val="28"/>
          <w:szCs w:val="28"/>
        </w:rPr>
        <w:t>С</w:t>
      </w:r>
      <w:r w:rsidR="00396B76">
        <w:rPr>
          <w:color w:val="333333"/>
          <w:sz w:val="28"/>
          <w:szCs w:val="28"/>
        </w:rPr>
        <w:t>татьей 5.35.1 Кодекса РФ об административных правонарушениях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w:t>
      </w:r>
    </w:p>
    <w:p w:rsidR="00396B76" w:rsidRDefault="00396B76" w:rsidP="00130A0B">
      <w:pPr>
        <w:pStyle w:val="a5"/>
        <w:shd w:val="clear" w:color="auto" w:fill="FFFFFF"/>
        <w:spacing w:before="0" w:beforeAutospacing="0" w:after="0" w:afterAutospacing="0"/>
        <w:ind w:firstLine="708"/>
        <w:jc w:val="both"/>
        <w:rPr>
          <w:rFonts w:ascii="Roboto" w:hAnsi="Roboto"/>
          <w:color w:val="333333"/>
        </w:rPr>
      </w:pPr>
      <w:r>
        <w:rPr>
          <w:color w:val="333333"/>
          <w:sz w:val="28"/>
          <w:szCs w:val="28"/>
        </w:rPr>
        <w:t>Совершение данного правонарушения влечет ответственность в виде обязательных работ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96B76" w:rsidRDefault="00396B76" w:rsidP="00130A0B">
      <w:pPr>
        <w:pStyle w:val="a5"/>
        <w:shd w:val="clear" w:color="auto" w:fill="FFFFFF"/>
        <w:spacing w:before="0" w:beforeAutospacing="0" w:after="0" w:afterAutospacing="0"/>
        <w:ind w:firstLine="708"/>
        <w:jc w:val="both"/>
        <w:rPr>
          <w:rFonts w:ascii="Roboto" w:hAnsi="Roboto"/>
          <w:color w:val="333333"/>
        </w:rPr>
      </w:pPr>
      <w:r>
        <w:rPr>
          <w:color w:val="333333"/>
          <w:sz w:val="28"/>
          <w:szCs w:val="28"/>
        </w:rPr>
        <w:t>В случае неуплаты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а именно родителем, подвергнутым административному наказанию за аналогичное деяние, в период, когда лицо считается подвергнутым административному наказанию, виновное лицо подвергается уголовной ответственности. Уголовным кодексом РФ в статье 157 предусмотрено наказание за совершение данного преступления в виде исправительных работ на срок до одного года, либо принудительных работ на тот же срок, либо ареста на срок до трех месяцев, либо лишения свободы на срок до одного года.</w:t>
      </w:r>
    </w:p>
    <w:p w:rsidR="00CB4144" w:rsidRDefault="00CB4144" w:rsidP="00130A0B">
      <w:pPr>
        <w:shd w:val="clear" w:color="auto" w:fill="FFFFFF"/>
        <w:rPr>
          <w:rFonts w:ascii="Roboto" w:eastAsia="Times New Roman" w:hAnsi="Roboto"/>
          <w:color w:val="333333"/>
          <w:sz w:val="24"/>
          <w:szCs w:val="24"/>
          <w:lang w:eastAsia="ru-RU"/>
        </w:rPr>
      </w:pPr>
    </w:p>
    <w:p w:rsidR="00CB4144" w:rsidRDefault="00CB4144" w:rsidP="00130A0B">
      <w:pPr>
        <w:shd w:val="clear" w:color="auto" w:fill="FFFFFF"/>
        <w:rPr>
          <w:rFonts w:ascii="Roboto" w:eastAsia="Times New Roman" w:hAnsi="Roboto"/>
          <w:color w:val="333333"/>
          <w:sz w:val="24"/>
          <w:szCs w:val="24"/>
          <w:lang w:eastAsia="ru-RU"/>
        </w:rPr>
      </w:pPr>
    </w:p>
    <w:p w:rsidR="00CB4144" w:rsidRDefault="00CB4144" w:rsidP="00130A0B">
      <w:pPr>
        <w:shd w:val="clear" w:color="auto" w:fill="FFFFFF"/>
        <w:rPr>
          <w:rFonts w:ascii="Roboto" w:eastAsia="Times New Roman" w:hAnsi="Roboto"/>
          <w:color w:val="333333"/>
          <w:sz w:val="24"/>
          <w:szCs w:val="24"/>
          <w:lang w:eastAsia="ru-RU"/>
        </w:rPr>
      </w:pPr>
    </w:p>
    <w:p w:rsidR="00CB4144" w:rsidRDefault="00CB4144" w:rsidP="00667E64">
      <w:pPr>
        <w:shd w:val="clear" w:color="auto" w:fill="FFFFFF"/>
        <w:spacing w:after="100" w:afterAutospacing="1"/>
        <w:rPr>
          <w:rFonts w:ascii="Roboto" w:eastAsia="Times New Roman" w:hAnsi="Roboto"/>
          <w:color w:val="333333"/>
          <w:sz w:val="24"/>
          <w:szCs w:val="24"/>
          <w:lang w:eastAsia="ru-RU"/>
        </w:rPr>
      </w:pPr>
    </w:p>
    <w:p w:rsidR="00CB4144" w:rsidRDefault="00CB4144" w:rsidP="00667E64">
      <w:pPr>
        <w:shd w:val="clear" w:color="auto" w:fill="FFFFFF"/>
        <w:spacing w:after="100" w:afterAutospacing="1"/>
        <w:rPr>
          <w:rFonts w:ascii="Roboto" w:eastAsia="Times New Roman" w:hAnsi="Roboto"/>
          <w:color w:val="333333"/>
          <w:sz w:val="24"/>
          <w:szCs w:val="24"/>
          <w:lang w:eastAsia="ru-RU"/>
        </w:rPr>
      </w:pPr>
    </w:p>
    <w:p w:rsidR="00CB4144" w:rsidRDefault="00CB4144" w:rsidP="00667E64">
      <w:pPr>
        <w:shd w:val="clear" w:color="auto" w:fill="FFFFFF"/>
        <w:spacing w:after="100" w:afterAutospacing="1"/>
        <w:rPr>
          <w:rFonts w:ascii="Roboto" w:eastAsia="Times New Roman" w:hAnsi="Roboto"/>
          <w:color w:val="333333"/>
          <w:sz w:val="24"/>
          <w:szCs w:val="24"/>
          <w:lang w:eastAsia="ru-RU"/>
        </w:rPr>
      </w:pPr>
    </w:p>
    <w:p w:rsidR="00CB4144" w:rsidRDefault="00CB4144" w:rsidP="00667E64">
      <w:pPr>
        <w:shd w:val="clear" w:color="auto" w:fill="FFFFFF"/>
        <w:spacing w:after="100" w:afterAutospacing="1"/>
        <w:rPr>
          <w:rFonts w:ascii="Roboto" w:eastAsia="Times New Roman" w:hAnsi="Roboto"/>
          <w:color w:val="333333"/>
          <w:sz w:val="24"/>
          <w:szCs w:val="24"/>
          <w:lang w:eastAsia="ru-RU"/>
        </w:rPr>
      </w:pPr>
    </w:p>
    <w:p w:rsidR="00CB4144" w:rsidRDefault="00CB4144" w:rsidP="00667E64">
      <w:pPr>
        <w:shd w:val="clear" w:color="auto" w:fill="FFFFFF"/>
        <w:spacing w:after="100" w:afterAutospacing="1"/>
        <w:rPr>
          <w:rFonts w:ascii="Roboto" w:eastAsia="Times New Roman" w:hAnsi="Roboto"/>
          <w:color w:val="333333"/>
          <w:sz w:val="24"/>
          <w:szCs w:val="24"/>
          <w:lang w:eastAsia="ru-RU"/>
        </w:rPr>
      </w:pPr>
    </w:p>
    <w:p w:rsidR="00CB4144" w:rsidRDefault="00CB4144" w:rsidP="00667E64">
      <w:pPr>
        <w:shd w:val="clear" w:color="auto" w:fill="FFFFFF"/>
        <w:spacing w:after="100" w:afterAutospacing="1"/>
        <w:rPr>
          <w:rFonts w:ascii="Roboto" w:eastAsia="Times New Roman" w:hAnsi="Roboto"/>
          <w:color w:val="333333"/>
          <w:sz w:val="24"/>
          <w:szCs w:val="24"/>
          <w:lang w:eastAsia="ru-RU"/>
        </w:rPr>
      </w:pPr>
    </w:p>
    <w:p w:rsidR="00CB4144" w:rsidRDefault="00CB4144" w:rsidP="00667E64">
      <w:pPr>
        <w:shd w:val="clear" w:color="auto" w:fill="FFFFFF"/>
        <w:spacing w:after="100" w:afterAutospacing="1"/>
        <w:rPr>
          <w:rFonts w:ascii="Roboto" w:eastAsia="Times New Roman" w:hAnsi="Roboto"/>
          <w:color w:val="333333"/>
          <w:sz w:val="24"/>
          <w:szCs w:val="24"/>
          <w:lang w:eastAsia="ru-RU"/>
        </w:rPr>
      </w:pPr>
    </w:p>
    <w:p w:rsidR="003C4C59" w:rsidRDefault="003C4C59" w:rsidP="00396B76">
      <w:pPr>
        <w:shd w:val="clear" w:color="auto" w:fill="FFFFFF"/>
        <w:spacing w:line="540" w:lineRule="atLeast"/>
        <w:jc w:val="left"/>
        <w:rPr>
          <w:rFonts w:ascii="Arial" w:eastAsia="Times New Roman" w:hAnsi="Arial" w:cs="Arial"/>
          <w:b/>
          <w:bCs/>
          <w:color w:val="333333"/>
          <w:sz w:val="36"/>
          <w:szCs w:val="36"/>
          <w:lang w:eastAsia="ru-RU"/>
        </w:rPr>
      </w:pPr>
    </w:p>
    <w:p w:rsidR="003C4C59" w:rsidRDefault="003C4C59" w:rsidP="00396B76">
      <w:pPr>
        <w:shd w:val="clear" w:color="auto" w:fill="FFFFFF"/>
        <w:spacing w:line="540" w:lineRule="atLeast"/>
        <w:jc w:val="left"/>
        <w:rPr>
          <w:rFonts w:ascii="Arial" w:eastAsia="Times New Roman" w:hAnsi="Arial" w:cs="Arial"/>
          <w:b/>
          <w:bCs/>
          <w:color w:val="333333"/>
          <w:sz w:val="36"/>
          <w:szCs w:val="36"/>
          <w:lang w:eastAsia="ru-RU"/>
        </w:rPr>
      </w:pPr>
    </w:p>
    <w:p w:rsidR="003C4C59" w:rsidRDefault="003C4C59" w:rsidP="00396B76">
      <w:pPr>
        <w:shd w:val="clear" w:color="auto" w:fill="FFFFFF"/>
        <w:spacing w:line="540" w:lineRule="atLeast"/>
        <w:jc w:val="left"/>
        <w:rPr>
          <w:rFonts w:ascii="Arial" w:eastAsia="Times New Roman" w:hAnsi="Arial" w:cs="Arial"/>
          <w:b/>
          <w:bCs/>
          <w:color w:val="333333"/>
          <w:sz w:val="36"/>
          <w:szCs w:val="36"/>
          <w:lang w:eastAsia="ru-RU"/>
        </w:rPr>
      </w:pPr>
    </w:p>
    <w:p w:rsidR="00396B76" w:rsidRPr="00396B76" w:rsidRDefault="00396B76" w:rsidP="00396B76">
      <w:pPr>
        <w:shd w:val="clear" w:color="auto" w:fill="FFFFFF"/>
        <w:spacing w:line="540" w:lineRule="atLeast"/>
        <w:jc w:val="left"/>
        <w:rPr>
          <w:rFonts w:eastAsia="Times New Roman"/>
          <w:b/>
          <w:bCs/>
          <w:color w:val="333333"/>
          <w:sz w:val="36"/>
          <w:szCs w:val="36"/>
          <w:lang w:eastAsia="ru-RU"/>
        </w:rPr>
      </w:pPr>
      <w:r w:rsidRPr="00396B76">
        <w:rPr>
          <w:rFonts w:eastAsia="Times New Roman"/>
          <w:b/>
          <w:bCs/>
          <w:color w:val="333333"/>
          <w:sz w:val="36"/>
          <w:szCs w:val="36"/>
          <w:lang w:eastAsia="ru-RU"/>
        </w:rPr>
        <w:t>За мобилизованными гражданами сохранят рабочие места</w:t>
      </w:r>
    </w:p>
    <w:p w:rsidR="00396B76" w:rsidRDefault="00396B76" w:rsidP="00396B76">
      <w:pPr>
        <w:shd w:val="clear" w:color="auto" w:fill="FFFFFF"/>
        <w:jc w:val="left"/>
        <w:rPr>
          <w:rFonts w:ascii="Roboto" w:eastAsia="Times New Roman" w:hAnsi="Roboto"/>
          <w:color w:val="FFFFFF"/>
          <w:sz w:val="20"/>
          <w:szCs w:val="20"/>
          <w:shd w:val="clear" w:color="auto" w:fill="1E3685"/>
          <w:lang w:eastAsia="ru-RU"/>
        </w:rPr>
      </w:pPr>
      <w:r w:rsidRPr="00396B76">
        <w:rPr>
          <w:rFonts w:ascii="Roboto" w:eastAsia="Times New Roman" w:hAnsi="Roboto"/>
          <w:color w:val="000000"/>
          <w:sz w:val="24"/>
          <w:szCs w:val="24"/>
          <w:lang w:eastAsia="ru-RU"/>
        </w:rPr>
        <w:t> </w:t>
      </w:r>
    </w:p>
    <w:p w:rsidR="00396B76" w:rsidRPr="00475C73" w:rsidRDefault="00396B76" w:rsidP="00396B76">
      <w:pPr>
        <w:shd w:val="clear" w:color="auto" w:fill="FFFFFF"/>
        <w:spacing w:after="100" w:afterAutospacing="1"/>
        <w:rPr>
          <w:rFonts w:eastAsia="Times New Roman"/>
          <w:color w:val="333333"/>
          <w:sz w:val="24"/>
          <w:szCs w:val="24"/>
          <w:lang w:eastAsia="ru-RU"/>
        </w:rPr>
      </w:pPr>
      <w:r w:rsidRPr="00475C73">
        <w:rPr>
          <w:rFonts w:eastAsia="Times New Roman"/>
          <w:color w:val="333333"/>
          <w:sz w:val="24"/>
          <w:szCs w:val="24"/>
          <w:lang w:eastAsia="ru-RU"/>
        </w:rPr>
        <w:t xml:space="preserve">Разъясняет старший помощник прокурора Шейх-Мансуровского района  г. Грозного </w:t>
      </w:r>
      <w:r w:rsidR="00475C73">
        <w:rPr>
          <w:rFonts w:eastAsia="Times New Roman"/>
          <w:color w:val="333333"/>
          <w:sz w:val="24"/>
          <w:szCs w:val="24"/>
          <w:lang w:eastAsia="ru-RU"/>
        </w:rPr>
        <w:t xml:space="preserve">                     </w:t>
      </w:r>
      <w:r w:rsidRPr="00475C73">
        <w:rPr>
          <w:rFonts w:eastAsia="Times New Roman"/>
          <w:color w:val="333333"/>
          <w:sz w:val="24"/>
          <w:szCs w:val="24"/>
          <w:lang w:eastAsia="ru-RU"/>
        </w:rPr>
        <w:t>Лалаева А.А.</w:t>
      </w:r>
    </w:p>
    <w:p w:rsidR="00396B76" w:rsidRPr="00396B76" w:rsidRDefault="00084C57" w:rsidP="00396B76">
      <w:pPr>
        <w:shd w:val="clear" w:color="auto" w:fill="FFFFFF"/>
        <w:spacing w:after="100" w:afterAutospacing="1"/>
        <w:rPr>
          <w:rFonts w:eastAsia="Times New Roman"/>
          <w:color w:val="333333"/>
          <w:sz w:val="27"/>
          <w:szCs w:val="27"/>
          <w:lang w:eastAsia="ru-RU"/>
        </w:rPr>
      </w:pPr>
      <w:hyperlink r:id="rId5" w:history="1">
        <w:r w:rsidR="00396B76" w:rsidRPr="00475C73">
          <w:rPr>
            <w:rFonts w:eastAsia="Times New Roman"/>
            <w:color w:val="333333"/>
            <w:sz w:val="27"/>
            <w:szCs w:val="27"/>
            <w:lang w:eastAsia="ru-RU"/>
          </w:rPr>
          <w:t>Постановлением Правительства РФ "О внесении изменений в особенности правового регулирования трудовых отношений и иных непосредственно связанных с ними отношений в 2022 и 2023 годах"</w:t>
        </w:r>
      </w:hyperlink>
      <w:r w:rsidR="00396B76" w:rsidRPr="00396B76">
        <w:rPr>
          <w:rFonts w:eastAsia="Times New Roman"/>
          <w:color w:val="333333"/>
          <w:sz w:val="27"/>
          <w:szCs w:val="27"/>
          <w:shd w:val="clear" w:color="auto" w:fill="FFFFFF"/>
          <w:lang w:eastAsia="ru-RU"/>
        </w:rPr>
        <w:t> установлено, что прекращение трудовых договоров по п.1 ч.1 ст.83 Трудового Кодекса РФ (призыв работника на военную службу или направление его на заменяющую ее альтернативную гражданскую службу),  не допускается в отношении граждан, призванных на военную службу по мобилизации.</w:t>
      </w:r>
    </w:p>
    <w:p w:rsidR="00396B76" w:rsidRPr="00396B76" w:rsidRDefault="00396B76" w:rsidP="00396B76">
      <w:pPr>
        <w:shd w:val="clear" w:color="auto" w:fill="FFFFFF"/>
        <w:spacing w:after="100" w:afterAutospacing="1"/>
        <w:rPr>
          <w:rFonts w:eastAsia="Times New Roman"/>
          <w:color w:val="333333"/>
          <w:sz w:val="27"/>
          <w:szCs w:val="27"/>
          <w:lang w:eastAsia="ru-RU"/>
        </w:rPr>
      </w:pPr>
      <w:r w:rsidRPr="00396B76">
        <w:rPr>
          <w:rFonts w:eastAsia="Times New Roman"/>
          <w:color w:val="333333"/>
          <w:sz w:val="27"/>
          <w:szCs w:val="27"/>
          <w:shd w:val="clear" w:color="auto" w:fill="FFFFFF"/>
          <w:lang w:eastAsia="ru-RU"/>
        </w:rPr>
        <w:t>Таким образом, т</w:t>
      </w:r>
      <w:r w:rsidRPr="00396B76">
        <w:rPr>
          <w:rFonts w:eastAsia="Times New Roman"/>
          <w:color w:val="000000"/>
          <w:sz w:val="27"/>
          <w:szCs w:val="27"/>
          <w:shd w:val="clear" w:color="auto" w:fill="FFFFFF"/>
          <w:lang w:eastAsia="ru-RU"/>
        </w:rPr>
        <w:t>рудовые договоры и служебные контракты с гражданами, призванными по частичной мобилизации, будут приостановлены, но не расторгнуты. За мобилизованными гражданами сохранят рабочие места.</w:t>
      </w:r>
    </w:p>
    <w:p w:rsidR="00396B76" w:rsidRPr="00396B76" w:rsidRDefault="00396B76" w:rsidP="00396B76">
      <w:pPr>
        <w:shd w:val="clear" w:color="auto" w:fill="FFFFFF"/>
        <w:spacing w:after="100" w:afterAutospacing="1"/>
        <w:rPr>
          <w:rFonts w:eastAsia="Times New Roman"/>
          <w:color w:val="333333"/>
          <w:sz w:val="27"/>
          <w:szCs w:val="27"/>
          <w:lang w:eastAsia="ru-RU"/>
        </w:rPr>
      </w:pPr>
      <w:r w:rsidRPr="00396B76">
        <w:rPr>
          <w:rFonts w:eastAsia="Times New Roman"/>
          <w:color w:val="000000"/>
          <w:sz w:val="27"/>
          <w:szCs w:val="27"/>
          <w:shd w:val="clear" w:color="auto" w:fill="FFFFFF"/>
          <w:lang w:eastAsia="ru-RU"/>
        </w:rPr>
        <w:t>Действие постановления распространяется на правоотношения, возникшие с 21 сентября 2022 г.</w:t>
      </w:r>
    </w:p>
    <w:p w:rsidR="00CB4144" w:rsidRDefault="00CB4144"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396B76" w:rsidRPr="00806100" w:rsidRDefault="00475C73" w:rsidP="00396B76">
      <w:pPr>
        <w:shd w:val="clear" w:color="auto" w:fill="FFFFFF"/>
        <w:spacing w:line="540" w:lineRule="atLeast"/>
        <w:jc w:val="left"/>
        <w:rPr>
          <w:rFonts w:eastAsia="Times New Roman"/>
          <w:b/>
          <w:bCs/>
          <w:color w:val="333333"/>
          <w:lang w:eastAsia="ru-RU"/>
        </w:rPr>
      </w:pPr>
      <w:r w:rsidRPr="00806100">
        <w:rPr>
          <w:rFonts w:eastAsia="Times New Roman"/>
          <w:b/>
          <w:bCs/>
          <w:color w:val="333333"/>
          <w:lang w:eastAsia="ru-RU"/>
        </w:rPr>
        <w:t>Мобилизованным гражданам предоставляются к</w:t>
      </w:r>
      <w:r w:rsidR="00396B76" w:rsidRPr="00806100">
        <w:rPr>
          <w:rFonts w:eastAsia="Times New Roman"/>
          <w:b/>
          <w:bCs/>
          <w:color w:val="333333"/>
          <w:lang w:eastAsia="ru-RU"/>
        </w:rPr>
        <w:t xml:space="preserve">редитные каникулы </w:t>
      </w:r>
    </w:p>
    <w:p w:rsidR="00396B76" w:rsidRDefault="00396B76" w:rsidP="00475C73">
      <w:pPr>
        <w:shd w:val="clear" w:color="auto" w:fill="FFFFFF"/>
        <w:jc w:val="left"/>
        <w:rPr>
          <w:rFonts w:ascii="Roboto" w:eastAsia="Times New Roman" w:hAnsi="Roboto"/>
          <w:color w:val="000000"/>
          <w:sz w:val="24"/>
          <w:szCs w:val="24"/>
          <w:lang w:eastAsia="ru-RU"/>
        </w:rPr>
      </w:pPr>
      <w:r w:rsidRPr="00396B76">
        <w:rPr>
          <w:rFonts w:ascii="Roboto" w:eastAsia="Times New Roman" w:hAnsi="Roboto"/>
          <w:color w:val="000000"/>
          <w:sz w:val="24"/>
          <w:szCs w:val="24"/>
          <w:lang w:eastAsia="ru-RU"/>
        </w:rPr>
        <w:t> </w:t>
      </w:r>
    </w:p>
    <w:p w:rsidR="00475C73" w:rsidRPr="00475C73" w:rsidRDefault="00475C73" w:rsidP="00475C73">
      <w:pPr>
        <w:shd w:val="clear" w:color="auto" w:fill="FFFFFF"/>
        <w:spacing w:after="100" w:afterAutospacing="1"/>
        <w:rPr>
          <w:rFonts w:eastAsia="Times New Roman"/>
          <w:color w:val="333333"/>
          <w:sz w:val="24"/>
          <w:szCs w:val="24"/>
          <w:lang w:eastAsia="ru-RU"/>
        </w:rPr>
      </w:pPr>
      <w:r w:rsidRPr="00475C73">
        <w:rPr>
          <w:rFonts w:eastAsia="Times New Roman"/>
          <w:color w:val="333333"/>
          <w:sz w:val="24"/>
          <w:szCs w:val="24"/>
          <w:lang w:eastAsia="ru-RU"/>
        </w:rPr>
        <w:t xml:space="preserve">Разъясняет старший помощник прокурора Шейх-Мансуровского района  г. Грозного </w:t>
      </w:r>
      <w:r>
        <w:rPr>
          <w:rFonts w:eastAsia="Times New Roman"/>
          <w:color w:val="333333"/>
          <w:sz w:val="24"/>
          <w:szCs w:val="24"/>
          <w:lang w:eastAsia="ru-RU"/>
        </w:rPr>
        <w:t xml:space="preserve">                     </w:t>
      </w:r>
      <w:r w:rsidRPr="00475C73">
        <w:rPr>
          <w:rFonts w:eastAsia="Times New Roman"/>
          <w:color w:val="333333"/>
          <w:sz w:val="24"/>
          <w:szCs w:val="24"/>
          <w:lang w:eastAsia="ru-RU"/>
        </w:rPr>
        <w:t>Лалаева А.А.</w:t>
      </w:r>
    </w:p>
    <w:p w:rsidR="00396B76" w:rsidRPr="00396B76" w:rsidRDefault="00396B76" w:rsidP="00223294">
      <w:pPr>
        <w:shd w:val="clear" w:color="auto" w:fill="FFFFFF"/>
        <w:rPr>
          <w:rFonts w:ascii="Roboto" w:eastAsia="Times New Roman" w:hAnsi="Roboto"/>
          <w:color w:val="333333"/>
          <w:sz w:val="24"/>
          <w:szCs w:val="24"/>
          <w:lang w:eastAsia="ru-RU"/>
        </w:rPr>
      </w:pPr>
      <w:r w:rsidRPr="00396B76">
        <w:rPr>
          <w:rFonts w:eastAsia="Times New Roman"/>
          <w:color w:val="333333"/>
          <w:lang w:eastAsia="ru-RU"/>
        </w:rPr>
        <w:t>Федеральным законом Российской Федерации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принимавшими участие в специальной военной операции, а также членам их семей и о внесении изменений  в отдельные законодательные акты Российской Федерации» предусмотрена возможность приостановления выплаты по договорам  потребительского кредита (займа), ипотечным кредитам.</w:t>
      </w:r>
    </w:p>
    <w:p w:rsidR="00396B76" w:rsidRPr="00396B76" w:rsidRDefault="00396B76" w:rsidP="00223294">
      <w:pPr>
        <w:shd w:val="clear" w:color="auto" w:fill="FFFFFF"/>
        <w:rPr>
          <w:rFonts w:ascii="Roboto" w:eastAsia="Times New Roman" w:hAnsi="Roboto"/>
          <w:color w:val="333333"/>
          <w:sz w:val="24"/>
          <w:szCs w:val="24"/>
          <w:lang w:eastAsia="ru-RU"/>
        </w:rPr>
      </w:pPr>
      <w:r w:rsidRPr="00396B76">
        <w:rPr>
          <w:rFonts w:eastAsia="Times New Roman"/>
          <w:color w:val="333333"/>
          <w:lang w:eastAsia="ru-RU"/>
        </w:rPr>
        <w:t> Данное право распространяется:</w:t>
      </w:r>
    </w:p>
    <w:p w:rsidR="00396B76" w:rsidRPr="00396B76" w:rsidRDefault="00396B76" w:rsidP="00223294">
      <w:pPr>
        <w:shd w:val="clear" w:color="auto" w:fill="FFFFFF"/>
        <w:rPr>
          <w:rFonts w:ascii="Roboto" w:eastAsia="Times New Roman" w:hAnsi="Roboto"/>
          <w:color w:val="333333"/>
          <w:sz w:val="24"/>
          <w:szCs w:val="24"/>
          <w:lang w:eastAsia="ru-RU"/>
        </w:rPr>
      </w:pPr>
      <w:r w:rsidRPr="00396B76">
        <w:rPr>
          <w:rFonts w:eastAsia="Times New Roman"/>
          <w:color w:val="333333"/>
          <w:lang w:eastAsia="ru-RU"/>
        </w:rPr>
        <w:t> на лиц, в том числе индивидуальных предпринимателей, призванных на военную службу по мобилизации в Вооруженные силы Российской Федерации и заключившие с кредитором до дня мобилизации кредитный договор, в том числе кредитный договор, обязательства по которому обеспечены ипотекой;</w:t>
      </w:r>
    </w:p>
    <w:p w:rsidR="00396B76" w:rsidRPr="00396B76" w:rsidRDefault="00396B76" w:rsidP="00223294">
      <w:pPr>
        <w:shd w:val="clear" w:color="auto" w:fill="FFFFFF"/>
        <w:rPr>
          <w:rFonts w:ascii="Roboto" w:eastAsia="Times New Roman" w:hAnsi="Roboto"/>
          <w:color w:val="333333"/>
          <w:sz w:val="24"/>
          <w:szCs w:val="24"/>
          <w:lang w:eastAsia="ru-RU"/>
        </w:rPr>
      </w:pPr>
      <w:r w:rsidRPr="00396B76">
        <w:rPr>
          <w:rFonts w:eastAsia="Times New Roman"/>
          <w:color w:val="333333"/>
          <w:lang w:eastAsia="ru-RU"/>
        </w:rPr>
        <w:t>лиц, проходящих военную службу в Вооруженных силах Российской Федерации по контракту, или лиц, находящихся на военной службе в войсках национальной гвардии Российской Федерации при условии участия в специальной военной операции на территориях Украины, Донецкой Народной Республики и Луганской Народной Республики, заключившие до дня участия в специальной военной операции кредитный договор;</w:t>
      </w:r>
    </w:p>
    <w:p w:rsidR="00396B76" w:rsidRPr="00396B76" w:rsidRDefault="00396B76" w:rsidP="00223294">
      <w:pPr>
        <w:shd w:val="clear" w:color="auto" w:fill="FFFFFF"/>
        <w:rPr>
          <w:rFonts w:ascii="Roboto" w:eastAsia="Times New Roman" w:hAnsi="Roboto"/>
          <w:color w:val="333333"/>
          <w:sz w:val="24"/>
          <w:szCs w:val="24"/>
          <w:lang w:eastAsia="ru-RU"/>
        </w:rPr>
      </w:pPr>
      <w:r w:rsidRPr="00396B76">
        <w:rPr>
          <w:rFonts w:eastAsia="Times New Roman"/>
          <w:color w:val="333333"/>
          <w:lang w:eastAsia="ru-RU"/>
        </w:rPr>
        <w:t>лицо, (в том числе индивидуальный предприниматель), заключивший контракт о добровольном содействии в выполнении задач, возложенных на Вооруженные силы Российской Федерации, и заключивший до дня подписания контракта кредитный договор;</w:t>
      </w:r>
    </w:p>
    <w:p w:rsidR="00396B76" w:rsidRPr="00396B76" w:rsidRDefault="00396B76" w:rsidP="00223294">
      <w:pPr>
        <w:shd w:val="clear" w:color="auto" w:fill="FFFFFF"/>
        <w:rPr>
          <w:rFonts w:ascii="Roboto" w:eastAsia="Times New Roman" w:hAnsi="Roboto"/>
          <w:color w:val="333333"/>
          <w:sz w:val="24"/>
          <w:szCs w:val="24"/>
          <w:lang w:eastAsia="ru-RU"/>
        </w:rPr>
      </w:pPr>
      <w:r w:rsidRPr="00396B76">
        <w:rPr>
          <w:rFonts w:eastAsia="Times New Roman"/>
          <w:color w:val="333333"/>
          <w:lang w:eastAsia="ru-RU"/>
        </w:rPr>
        <w:t>члены семьи вышеуказанных лиц, заключившие кредитный договор, в период  до возникновения у военнослужащего, членом семь которого они являются, кредитных обязательств. </w:t>
      </w:r>
    </w:p>
    <w:p w:rsidR="00396B76" w:rsidRPr="00396B76" w:rsidRDefault="00396B76" w:rsidP="00223294">
      <w:pPr>
        <w:shd w:val="clear" w:color="auto" w:fill="FFFFFF"/>
        <w:rPr>
          <w:rFonts w:ascii="Roboto" w:eastAsia="Times New Roman" w:hAnsi="Roboto"/>
          <w:color w:val="333333"/>
          <w:sz w:val="24"/>
          <w:szCs w:val="24"/>
          <w:lang w:eastAsia="ru-RU"/>
        </w:rPr>
      </w:pPr>
      <w:r w:rsidRPr="00396B76">
        <w:rPr>
          <w:rFonts w:eastAsia="Times New Roman"/>
          <w:color w:val="333333"/>
          <w:lang w:eastAsia="ru-RU"/>
        </w:rPr>
        <w:t>Для реализации данного права заемщик вправе в любой момент в течение времени действия кредитного договора, но не позднее 31 декабря 2023 года обратиться к кредитору с требованием об изменении условий кредитного договора, предусматривающим приостановление исполнения обязательств на срок мобилизации или срок, на который заключен контракт, а для военнослужащих на срок участия в специальной военной операции.</w:t>
      </w:r>
    </w:p>
    <w:p w:rsidR="00396B76" w:rsidRPr="00396B76" w:rsidRDefault="00396B76" w:rsidP="00223294">
      <w:pPr>
        <w:shd w:val="clear" w:color="auto" w:fill="FFFFFF"/>
        <w:rPr>
          <w:rFonts w:ascii="Roboto" w:eastAsia="Times New Roman" w:hAnsi="Roboto"/>
          <w:color w:val="333333"/>
          <w:sz w:val="24"/>
          <w:szCs w:val="24"/>
          <w:lang w:eastAsia="ru-RU"/>
        </w:rPr>
      </w:pPr>
      <w:r w:rsidRPr="00396B76">
        <w:rPr>
          <w:rFonts w:eastAsia="Times New Roman"/>
          <w:color w:val="333333"/>
          <w:lang w:eastAsia="ru-RU"/>
        </w:rPr>
        <w:t>Закон вступил в силу с 07 октября 2022 года.</w:t>
      </w:r>
    </w:p>
    <w:p w:rsidR="00CB4144" w:rsidRPr="00667E64" w:rsidRDefault="00CB4144" w:rsidP="00223294">
      <w:pPr>
        <w:shd w:val="clear" w:color="auto" w:fill="FFFFFF"/>
        <w:rPr>
          <w:rFonts w:ascii="Roboto" w:eastAsia="Times New Roman" w:hAnsi="Roboto"/>
          <w:color w:val="333333"/>
          <w:sz w:val="24"/>
          <w:szCs w:val="24"/>
          <w:lang w:eastAsia="ru-RU"/>
        </w:rPr>
      </w:pPr>
    </w:p>
    <w:p w:rsidR="00D350D7" w:rsidRDefault="00D350D7" w:rsidP="00667E64">
      <w:pPr>
        <w:spacing w:line="540" w:lineRule="atLeast"/>
        <w:jc w:val="left"/>
        <w:rPr>
          <w:rFonts w:ascii="Arial" w:eastAsia="Times New Roman" w:hAnsi="Arial" w:cs="Arial"/>
          <w:b/>
          <w:bCs/>
          <w:color w:val="333333"/>
          <w:sz w:val="36"/>
          <w:szCs w:val="36"/>
          <w:lang w:eastAsia="ru-RU"/>
        </w:rPr>
      </w:pPr>
    </w:p>
    <w:p w:rsidR="00D350D7" w:rsidRDefault="00D350D7" w:rsidP="00667E64">
      <w:pPr>
        <w:spacing w:line="540" w:lineRule="atLeast"/>
        <w:jc w:val="left"/>
        <w:rPr>
          <w:rFonts w:ascii="Arial" w:eastAsia="Times New Roman" w:hAnsi="Arial" w:cs="Arial"/>
          <w:b/>
          <w:bCs/>
          <w:color w:val="333333"/>
          <w:sz w:val="36"/>
          <w:szCs w:val="36"/>
          <w:lang w:eastAsia="ru-RU"/>
        </w:rPr>
      </w:pPr>
    </w:p>
    <w:p w:rsidR="00D350D7" w:rsidRDefault="00D350D7" w:rsidP="00667E64">
      <w:pPr>
        <w:spacing w:line="540" w:lineRule="atLeast"/>
        <w:jc w:val="left"/>
        <w:rPr>
          <w:rFonts w:ascii="Arial" w:eastAsia="Times New Roman" w:hAnsi="Arial" w:cs="Arial"/>
          <w:b/>
          <w:bCs/>
          <w:color w:val="333333"/>
          <w:sz w:val="36"/>
          <w:szCs w:val="36"/>
          <w:lang w:eastAsia="ru-RU"/>
        </w:rPr>
      </w:pPr>
    </w:p>
    <w:p w:rsidR="00806100" w:rsidRDefault="00806100" w:rsidP="00667E64">
      <w:pPr>
        <w:spacing w:line="540" w:lineRule="atLeast"/>
        <w:jc w:val="left"/>
        <w:rPr>
          <w:rFonts w:ascii="Arial" w:eastAsia="Times New Roman" w:hAnsi="Arial" w:cs="Arial"/>
          <w:b/>
          <w:bCs/>
          <w:color w:val="333333"/>
          <w:sz w:val="36"/>
          <w:szCs w:val="36"/>
          <w:lang w:eastAsia="ru-RU"/>
        </w:rPr>
      </w:pPr>
    </w:p>
    <w:p w:rsidR="00806100" w:rsidRDefault="00806100" w:rsidP="00667E64">
      <w:pPr>
        <w:spacing w:line="540" w:lineRule="atLeast"/>
        <w:jc w:val="left"/>
        <w:rPr>
          <w:rFonts w:ascii="Arial" w:eastAsia="Times New Roman" w:hAnsi="Arial" w:cs="Arial"/>
          <w:b/>
          <w:bCs/>
          <w:color w:val="333333"/>
          <w:sz w:val="36"/>
          <w:szCs w:val="36"/>
          <w:lang w:eastAsia="ru-RU"/>
        </w:rPr>
      </w:pPr>
    </w:p>
    <w:p w:rsidR="00806100" w:rsidRDefault="00806100" w:rsidP="00667E64">
      <w:pPr>
        <w:spacing w:line="540" w:lineRule="atLeast"/>
        <w:jc w:val="left"/>
        <w:rPr>
          <w:rFonts w:ascii="Arial" w:eastAsia="Times New Roman" w:hAnsi="Arial" w:cs="Arial"/>
          <w:b/>
          <w:bCs/>
          <w:color w:val="333333"/>
          <w:sz w:val="36"/>
          <w:szCs w:val="36"/>
          <w:lang w:eastAsia="ru-RU"/>
        </w:rPr>
      </w:pPr>
    </w:p>
    <w:p w:rsidR="00806100" w:rsidRDefault="00806100" w:rsidP="00667E64">
      <w:pPr>
        <w:spacing w:line="540" w:lineRule="atLeast"/>
        <w:jc w:val="left"/>
        <w:rPr>
          <w:rFonts w:ascii="Arial" w:eastAsia="Times New Roman" w:hAnsi="Arial" w:cs="Arial"/>
          <w:b/>
          <w:bCs/>
          <w:color w:val="333333"/>
          <w:sz w:val="36"/>
          <w:szCs w:val="36"/>
          <w:lang w:eastAsia="ru-RU"/>
        </w:rPr>
      </w:pPr>
    </w:p>
    <w:p w:rsidR="00806100" w:rsidRDefault="00806100" w:rsidP="00667E64">
      <w:pPr>
        <w:spacing w:line="540" w:lineRule="atLeast"/>
        <w:jc w:val="left"/>
        <w:rPr>
          <w:rFonts w:ascii="Arial" w:eastAsia="Times New Roman" w:hAnsi="Arial" w:cs="Arial"/>
          <w:b/>
          <w:bCs/>
          <w:color w:val="333333"/>
          <w:sz w:val="36"/>
          <w:szCs w:val="36"/>
          <w:lang w:eastAsia="ru-RU"/>
        </w:rPr>
      </w:pPr>
    </w:p>
    <w:p w:rsidR="00223294" w:rsidRPr="00396B76" w:rsidRDefault="00667E64" w:rsidP="00223294">
      <w:pPr>
        <w:shd w:val="clear" w:color="auto" w:fill="FFFFFF"/>
        <w:jc w:val="left"/>
        <w:rPr>
          <w:rFonts w:eastAsia="Times New Roman"/>
          <w:b/>
          <w:bCs/>
          <w:color w:val="333333"/>
          <w:lang w:eastAsia="ru-RU"/>
        </w:rPr>
      </w:pPr>
      <w:r w:rsidRPr="00667E64">
        <w:rPr>
          <w:rFonts w:eastAsia="Times New Roman"/>
          <w:sz w:val="24"/>
          <w:szCs w:val="24"/>
          <w:lang w:eastAsia="ru-RU"/>
        </w:rPr>
        <w:t> </w:t>
      </w:r>
      <w:r w:rsidR="00223294" w:rsidRPr="00396B76">
        <w:rPr>
          <w:rFonts w:eastAsia="Times New Roman"/>
          <w:b/>
          <w:bCs/>
          <w:color w:val="333333"/>
          <w:lang w:eastAsia="ru-RU"/>
        </w:rPr>
        <w:t>Внесены изменения в Закон о статусе военнослужащих и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667E64" w:rsidRPr="00223294" w:rsidRDefault="00667E64" w:rsidP="00D350D7">
      <w:pPr>
        <w:rPr>
          <w:rFonts w:eastAsia="Times New Roman"/>
          <w:sz w:val="24"/>
          <w:szCs w:val="24"/>
          <w:lang w:eastAsia="ru-RU"/>
        </w:rPr>
      </w:pPr>
    </w:p>
    <w:p w:rsidR="00667E64" w:rsidRPr="00223294" w:rsidRDefault="00CB4144" w:rsidP="00667E64">
      <w:pPr>
        <w:shd w:val="clear" w:color="auto" w:fill="FFFFFF"/>
        <w:spacing w:after="100" w:afterAutospacing="1"/>
        <w:rPr>
          <w:rFonts w:eastAsia="Times New Roman"/>
          <w:color w:val="333333"/>
          <w:sz w:val="24"/>
          <w:szCs w:val="24"/>
          <w:lang w:eastAsia="ru-RU"/>
        </w:rPr>
      </w:pP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396B76" w:rsidRPr="00396B76" w:rsidRDefault="00396B76" w:rsidP="00223294">
      <w:pPr>
        <w:shd w:val="clear" w:color="auto" w:fill="FFFFFF"/>
        <w:ind w:firstLine="708"/>
        <w:rPr>
          <w:rFonts w:eastAsia="Times New Roman"/>
          <w:color w:val="333333"/>
          <w:sz w:val="27"/>
          <w:szCs w:val="27"/>
          <w:lang w:eastAsia="ru-RU"/>
        </w:rPr>
      </w:pPr>
      <w:r w:rsidRPr="00396B76">
        <w:rPr>
          <w:rFonts w:eastAsia="Times New Roman"/>
          <w:color w:val="333333"/>
          <w:sz w:val="27"/>
          <w:szCs w:val="27"/>
          <w:lang w:eastAsia="ru-RU"/>
        </w:rPr>
        <w:t>Урегулирован порядок регистрации военнослужащих-контрактников по месту жительства.</w:t>
      </w:r>
    </w:p>
    <w:p w:rsidR="00396B76" w:rsidRPr="00396B76" w:rsidRDefault="00396B76" w:rsidP="00223294">
      <w:pPr>
        <w:shd w:val="clear" w:color="auto" w:fill="FFFFFF"/>
        <w:ind w:firstLine="708"/>
        <w:rPr>
          <w:rFonts w:eastAsia="Times New Roman"/>
          <w:color w:val="333333"/>
          <w:sz w:val="27"/>
          <w:szCs w:val="27"/>
          <w:lang w:eastAsia="ru-RU"/>
        </w:rPr>
      </w:pPr>
      <w:r w:rsidRPr="00396B76">
        <w:rPr>
          <w:rFonts w:eastAsia="Times New Roman"/>
          <w:color w:val="333333"/>
          <w:sz w:val="27"/>
          <w:szCs w:val="27"/>
          <w:lang w:eastAsia="ru-RU"/>
        </w:rPr>
        <w:t>В Закон о статусе военнослужащих внесены поправки, позволяющие военнослужащим-контрактникам, не обеспеченным жильем в населенных пунктах, в которых располагаются воинские части (организации, учреждения, органы), или в близлежащих населенных пунктах, и проживающим совместно с ними членам их семей до получения жилья регистрироваться по месту жительства по их желанию по адресам воинских частей (организаций, учреждений, органов), в которых эти военнослужащие проходят службу.  Корреспондирующие изменения внесены в правила регистрации и снятия с учета по месту жительства и пребывания.     </w:t>
      </w:r>
    </w:p>
    <w:p w:rsidR="00396B76" w:rsidRPr="00396B76" w:rsidRDefault="00396B76" w:rsidP="00223294">
      <w:pPr>
        <w:shd w:val="clear" w:color="auto" w:fill="FFFFFF"/>
        <w:ind w:firstLine="708"/>
        <w:rPr>
          <w:rFonts w:eastAsia="Times New Roman"/>
          <w:color w:val="333333"/>
          <w:sz w:val="27"/>
          <w:szCs w:val="27"/>
          <w:lang w:eastAsia="ru-RU"/>
        </w:rPr>
      </w:pPr>
      <w:r w:rsidRPr="00396B76">
        <w:rPr>
          <w:rFonts w:eastAsia="Times New Roman"/>
          <w:color w:val="333333"/>
          <w:sz w:val="27"/>
          <w:szCs w:val="27"/>
          <w:lang w:eastAsia="ru-RU"/>
        </w:rPr>
        <w:t>Регистрация производится на основании соответствующего заявления и документа, удостоверяющего личность.</w:t>
      </w: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475C73" w:rsidRDefault="00475C73" w:rsidP="00396B76">
      <w:pPr>
        <w:shd w:val="clear" w:color="auto" w:fill="FFFFFF"/>
        <w:spacing w:line="540" w:lineRule="atLeast"/>
        <w:jc w:val="left"/>
        <w:rPr>
          <w:rFonts w:ascii="Arial" w:eastAsia="Times New Roman" w:hAnsi="Arial" w:cs="Arial"/>
          <w:b/>
          <w:bCs/>
          <w:color w:val="333333"/>
          <w:sz w:val="36"/>
          <w:szCs w:val="36"/>
          <w:lang w:eastAsia="ru-RU"/>
        </w:rPr>
      </w:pPr>
    </w:p>
    <w:p w:rsidR="00475C73" w:rsidRDefault="00475C73" w:rsidP="00396B76">
      <w:pPr>
        <w:shd w:val="clear" w:color="auto" w:fill="FFFFFF"/>
        <w:spacing w:line="540" w:lineRule="atLeast"/>
        <w:jc w:val="left"/>
        <w:rPr>
          <w:rFonts w:ascii="Arial" w:eastAsia="Times New Roman" w:hAnsi="Arial" w:cs="Arial"/>
          <w:b/>
          <w:bCs/>
          <w:color w:val="333333"/>
          <w:sz w:val="36"/>
          <w:szCs w:val="36"/>
          <w:lang w:eastAsia="ru-RU"/>
        </w:rPr>
      </w:pPr>
    </w:p>
    <w:p w:rsidR="00475C73" w:rsidRDefault="00475C73" w:rsidP="00396B76">
      <w:pPr>
        <w:shd w:val="clear" w:color="auto" w:fill="FFFFFF"/>
        <w:spacing w:line="540" w:lineRule="atLeast"/>
        <w:jc w:val="left"/>
        <w:rPr>
          <w:rFonts w:ascii="Arial" w:eastAsia="Times New Roman" w:hAnsi="Arial" w:cs="Arial"/>
          <w:b/>
          <w:bCs/>
          <w:color w:val="333333"/>
          <w:sz w:val="36"/>
          <w:szCs w:val="36"/>
          <w:lang w:eastAsia="ru-RU"/>
        </w:rPr>
      </w:pPr>
    </w:p>
    <w:p w:rsidR="00223294" w:rsidRDefault="00223294" w:rsidP="00396B76">
      <w:pPr>
        <w:shd w:val="clear" w:color="auto" w:fill="FFFFFF"/>
        <w:spacing w:line="540" w:lineRule="atLeast"/>
        <w:jc w:val="left"/>
        <w:rPr>
          <w:rFonts w:ascii="Arial" w:eastAsia="Times New Roman" w:hAnsi="Arial" w:cs="Arial"/>
          <w:b/>
          <w:bCs/>
          <w:color w:val="333333"/>
          <w:sz w:val="36"/>
          <w:szCs w:val="36"/>
          <w:lang w:eastAsia="ru-RU"/>
        </w:rPr>
      </w:pPr>
    </w:p>
    <w:p w:rsidR="00223294" w:rsidRDefault="00223294" w:rsidP="00396B76">
      <w:pPr>
        <w:shd w:val="clear" w:color="auto" w:fill="FFFFFF"/>
        <w:spacing w:line="540" w:lineRule="atLeast"/>
        <w:jc w:val="left"/>
        <w:rPr>
          <w:rFonts w:ascii="Arial" w:eastAsia="Times New Roman" w:hAnsi="Arial" w:cs="Arial"/>
          <w:b/>
          <w:bCs/>
          <w:color w:val="333333"/>
          <w:sz w:val="36"/>
          <w:szCs w:val="36"/>
          <w:lang w:eastAsia="ru-RU"/>
        </w:rPr>
      </w:pPr>
    </w:p>
    <w:p w:rsidR="00223294" w:rsidRDefault="00223294" w:rsidP="00396B76">
      <w:pPr>
        <w:shd w:val="clear" w:color="auto" w:fill="FFFFFF"/>
        <w:spacing w:line="540" w:lineRule="atLeast"/>
        <w:jc w:val="left"/>
        <w:rPr>
          <w:rFonts w:ascii="Arial" w:eastAsia="Times New Roman" w:hAnsi="Arial" w:cs="Arial"/>
          <w:b/>
          <w:bCs/>
          <w:color w:val="333333"/>
          <w:sz w:val="36"/>
          <w:szCs w:val="36"/>
          <w:lang w:eastAsia="ru-RU"/>
        </w:rPr>
      </w:pPr>
    </w:p>
    <w:p w:rsidR="00806100" w:rsidRDefault="00806100" w:rsidP="00396B76">
      <w:pPr>
        <w:shd w:val="clear" w:color="auto" w:fill="FFFFFF"/>
        <w:spacing w:line="540" w:lineRule="atLeast"/>
        <w:jc w:val="left"/>
        <w:rPr>
          <w:rFonts w:ascii="Arial" w:eastAsia="Times New Roman" w:hAnsi="Arial" w:cs="Arial"/>
          <w:b/>
          <w:bCs/>
          <w:color w:val="333333"/>
          <w:sz w:val="36"/>
          <w:szCs w:val="36"/>
          <w:lang w:eastAsia="ru-RU"/>
        </w:rPr>
      </w:pPr>
    </w:p>
    <w:p w:rsidR="00806100" w:rsidRDefault="00806100" w:rsidP="00396B76">
      <w:pPr>
        <w:shd w:val="clear" w:color="auto" w:fill="FFFFFF"/>
        <w:spacing w:line="540" w:lineRule="atLeast"/>
        <w:jc w:val="left"/>
        <w:rPr>
          <w:rFonts w:ascii="Arial" w:eastAsia="Times New Roman" w:hAnsi="Arial" w:cs="Arial"/>
          <w:b/>
          <w:bCs/>
          <w:color w:val="333333"/>
          <w:sz w:val="36"/>
          <w:szCs w:val="36"/>
          <w:lang w:eastAsia="ru-RU"/>
        </w:rPr>
      </w:pPr>
    </w:p>
    <w:p w:rsidR="00806100" w:rsidRDefault="00806100" w:rsidP="00396B76">
      <w:pPr>
        <w:shd w:val="clear" w:color="auto" w:fill="FFFFFF"/>
        <w:spacing w:line="540" w:lineRule="atLeast"/>
        <w:jc w:val="left"/>
        <w:rPr>
          <w:rFonts w:ascii="Arial" w:eastAsia="Times New Roman" w:hAnsi="Arial" w:cs="Arial"/>
          <w:b/>
          <w:bCs/>
          <w:color w:val="333333"/>
          <w:sz w:val="36"/>
          <w:szCs w:val="36"/>
          <w:lang w:eastAsia="ru-RU"/>
        </w:rPr>
      </w:pPr>
    </w:p>
    <w:p w:rsidR="00806100" w:rsidRDefault="00806100" w:rsidP="00396B76">
      <w:pPr>
        <w:shd w:val="clear" w:color="auto" w:fill="FFFFFF"/>
        <w:spacing w:line="540" w:lineRule="atLeast"/>
        <w:jc w:val="left"/>
        <w:rPr>
          <w:rFonts w:ascii="Arial" w:eastAsia="Times New Roman" w:hAnsi="Arial" w:cs="Arial"/>
          <w:b/>
          <w:bCs/>
          <w:color w:val="333333"/>
          <w:sz w:val="36"/>
          <w:szCs w:val="36"/>
          <w:lang w:eastAsia="ru-RU"/>
        </w:rPr>
      </w:pPr>
    </w:p>
    <w:p w:rsidR="00806100" w:rsidRDefault="00806100" w:rsidP="00396B76">
      <w:pPr>
        <w:shd w:val="clear" w:color="auto" w:fill="FFFFFF"/>
        <w:spacing w:line="540" w:lineRule="atLeast"/>
        <w:jc w:val="left"/>
        <w:rPr>
          <w:rFonts w:ascii="Arial" w:eastAsia="Times New Roman" w:hAnsi="Arial" w:cs="Arial"/>
          <w:b/>
          <w:bCs/>
          <w:color w:val="333333"/>
          <w:sz w:val="36"/>
          <w:szCs w:val="36"/>
          <w:lang w:eastAsia="ru-RU"/>
        </w:rPr>
      </w:pPr>
    </w:p>
    <w:p w:rsidR="00806100" w:rsidRDefault="00806100" w:rsidP="00396B76">
      <w:pPr>
        <w:shd w:val="clear" w:color="auto" w:fill="FFFFFF"/>
        <w:spacing w:line="540" w:lineRule="atLeast"/>
        <w:jc w:val="left"/>
        <w:rPr>
          <w:rFonts w:ascii="Arial" w:eastAsia="Times New Roman" w:hAnsi="Arial" w:cs="Arial"/>
          <w:b/>
          <w:bCs/>
          <w:color w:val="333333"/>
          <w:sz w:val="36"/>
          <w:szCs w:val="36"/>
          <w:lang w:eastAsia="ru-RU"/>
        </w:rPr>
      </w:pPr>
    </w:p>
    <w:p w:rsidR="00806100" w:rsidRDefault="00806100" w:rsidP="00396B76">
      <w:pPr>
        <w:shd w:val="clear" w:color="auto" w:fill="FFFFFF"/>
        <w:spacing w:line="540" w:lineRule="atLeast"/>
        <w:jc w:val="left"/>
        <w:rPr>
          <w:rFonts w:ascii="Arial" w:eastAsia="Times New Roman" w:hAnsi="Arial" w:cs="Arial"/>
          <w:b/>
          <w:bCs/>
          <w:color w:val="333333"/>
          <w:sz w:val="36"/>
          <w:szCs w:val="36"/>
          <w:lang w:eastAsia="ru-RU"/>
        </w:rPr>
      </w:pPr>
    </w:p>
    <w:p w:rsidR="00806100" w:rsidRDefault="00806100" w:rsidP="00396B76">
      <w:pPr>
        <w:shd w:val="clear" w:color="auto" w:fill="FFFFFF"/>
        <w:spacing w:line="540" w:lineRule="atLeast"/>
        <w:jc w:val="left"/>
        <w:rPr>
          <w:rFonts w:ascii="Arial" w:eastAsia="Times New Roman" w:hAnsi="Arial" w:cs="Arial"/>
          <w:b/>
          <w:bCs/>
          <w:color w:val="333333"/>
          <w:sz w:val="36"/>
          <w:szCs w:val="36"/>
          <w:lang w:eastAsia="ru-RU"/>
        </w:rPr>
      </w:pPr>
    </w:p>
    <w:p w:rsidR="00806100" w:rsidRDefault="00396B76" w:rsidP="00806100">
      <w:pPr>
        <w:shd w:val="clear" w:color="auto" w:fill="FFFFFF"/>
        <w:spacing w:after="100" w:afterAutospacing="1"/>
        <w:rPr>
          <w:rFonts w:eastAsia="Times New Roman"/>
          <w:b/>
          <w:bCs/>
          <w:color w:val="333333"/>
          <w:lang w:eastAsia="ru-RU"/>
        </w:rPr>
      </w:pPr>
      <w:r w:rsidRPr="00396B76">
        <w:rPr>
          <w:rFonts w:eastAsia="Times New Roman"/>
          <w:b/>
          <w:bCs/>
          <w:color w:val="333333"/>
          <w:lang w:eastAsia="ru-RU"/>
        </w:rPr>
        <w:t>Уголовная ответственность за создание фирм однодневок</w:t>
      </w:r>
    </w:p>
    <w:p w:rsidR="00806100" w:rsidRPr="00223294" w:rsidRDefault="00806100" w:rsidP="00806100">
      <w:pPr>
        <w:shd w:val="clear" w:color="auto" w:fill="FFFFFF"/>
        <w:spacing w:after="100" w:afterAutospacing="1"/>
        <w:rPr>
          <w:rFonts w:eastAsia="Times New Roman"/>
          <w:color w:val="333333"/>
          <w:sz w:val="24"/>
          <w:szCs w:val="24"/>
          <w:lang w:eastAsia="ru-RU"/>
        </w:rPr>
      </w:pP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396B76" w:rsidRPr="00396B76" w:rsidRDefault="00396B76" w:rsidP="00223294">
      <w:pPr>
        <w:shd w:val="clear" w:color="auto" w:fill="FFFFFF"/>
        <w:ind w:firstLine="708"/>
        <w:rPr>
          <w:rFonts w:eastAsia="Times New Roman"/>
          <w:color w:val="333333"/>
          <w:sz w:val="27"/>
          <w:szCs w:val="27"/>
          <w:lang w:eastAsia="ru-RU"/>
        </w:rPr>
      </w:pPr>
      <w:r w:rsidRPr="00396B76">
        <w:rPr>
          <w:rFonts w:eastAsia="Times New Roman"/>
          <w:color w:val="333333"/>
          <w:sz w:val="27"/>
          <w:szCs w:val="27"/>
          <w:shd w:val="clear" w:color="auto" w:fill="FFFFFF"/>
          <w:lang w:eastAsia="ru-RU"/>
        </w:rPr>
        <w:t>За незаконное использование документов для образования (создания, реорганизации) юридического лица статьей 173.2 УК РФ предусмотрена уголовная ответственность.</w:t>
      </w:r>
    </w:p>
    <w:p w:rsidR="00396B76" w:rsidRPr="00396B76" w:rsidRDefault="00396B76" w:rsidP="00223294">
      <w:pPr>
        <w:shd w:val="clear" w:color="auto" w:fill="FFFFFF"/>
        <w:ind w:firstLine="708"/>
        <w:rPr>
          <w:rFonts w:eastAsia="Times New Roman"/>
          <w:color w:val="333333"/>
          <w:sz w:val="27"/>
          <w:szCs w:val="27"/>
          <w:lang w:eastAsia="ru-RU"/>
        </w:rPr>
      </w:pPr>
      <w:r w:rsidRPr="00396B76">
        <w:rPr>
          <w:rFonts w:eastAsia="Times New Roman"/>
          <w:color w:val="333333"/>
          <w:sz w:val="27"/>
          <w:szCs w:val="27"/>
          <w:shd w:val="clear" w:color="auto" w:fill="FFFFFF"/>
          <w:lang w:eastAsia="ru-RU"/>
        </w:rPr>
        <w:t>Ответственность за указанные деяния введена Федеральным законом № 419-ФЗ от 07.12.2011. В частях 1 и 2 статьи 173.2 УК РФ закреплены два самостоятельных состава преступления.</w:t>
      </w:r>
    </w:p>
    <w:p w:rsidR="00DA3CF5" w:rsidRDefault="00396B76" w:rsidP="00223294">
      <w:pPr>
        <w:shd w:val="clear" w:color="auto" w:fill="FFFFFF"/>
        <w:ind w:firstLine="708"/>
        <w:rPr>
          <w:rFonts w:eastAsia="Times New Roman"/>
          <w:color w:val="333333"/>
          <w:sz w:val="27"/>
          <w:szCs w:val="27"/>
          <w:shd w:val="clear" w:color="auto" w:fill="FFFFFF"/>
          <w:lang w:eastAsia="ru-RU"/>
        </w:rPr>
      </w:pPr>
      <w:r w:rsidRPr="00396B76">
        <w:rPr>
          <w:rFonts w:eastAsia="Times New Roman"/>
          <w:color w:val="333333"/>
          <w:sz w:val="27"/>
          <w:szCs w:val="27"/>
          <w:shd w:val="clear" w:color="auto" w:fill="FFFFFF"/>
          <w:lang w:eastAsia="ru-RU"/>
        </w:rPr>
        <w:t xml:space="preserve">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предусматривает ответственность по ч. 1 ст. 173 УК РФ. Преступление признается оконченным с момента получения названных документов лицами, которые в последующем будут использовать их для образования юридического лица. </w:t>
      </w:r>
    </w:p>
    <w:p w:rsidR="00396B76" w:rsidRPr="00396B76" w:rsidRDefault="00396B76" w:rsidP="00223294">
      <w:pPr>
        <w:shd w:val="clear" w:color="auto" w:fill="FFFFFF"/>
        <w:ind w:firstLine="708"/>
        <w:rPr>
          <w:rFonts w:eastAsia="Times New Roman"/>
          <w:color w:val="333333"/>
          <w:sz w:val="27"/>
          <w:szCs w:val="27"/>
          <w:lang w:eastAsia="ru-RU"/>
        </w:rPr>
      </w:pPr>
      <w:r w:rsidRPr="00396B76">
        <w:rPr>
          <w:rFonts w:eastAsia="Times New Roman"/>
          <w:color w:val="333333"/>
          <w:sz w:val="27"/>
          <w:szCs w:val="27"/>
          <w:shd w:val="clear" w:color="auto" w:fill="FFFFFF"/>
          <w:lang w:eastAsia="ru-RU"/>
        </w:rPr>
        <w:t>Указанное преступление совершается с прямым умыслом, направленно на реализацию специальной цели - внесение в Единый государственный реестр юридических лиц сведений о подставном лице.</w:t>
      </w:r>
    </w:p>
    <w:p w:rsidR="00396B76" w:rsidRPr="00396B76" w:rsidRDefault="00396B76" w:rsidP="00DA3CF5">
      <w:pPr>
        <w:shd w:val="clear" w:color="auto" w:fill="FFFFFF"/>
        <w:ind w:firstLine="708"/>
        <w:rPr>
          <w:rFonts w:eastAsia="Times New Roman"/>
          <w:color w:val="333333"/>
          <w:sz w:val="27"/>
          <w:szCs w:val="27"/>
          <w:lang w:eastAsia="ru-RU"/>
        </w:rPr>
      </w:pPr>
      <w:r w:rsidRPr="00396B76">
        <w:rPr>
          <w:rFonts w:eastAsia="Times New Roman"/>
          <w:color w:val="333333"/>
          <w:sz w:val="27"/>
          <w:szCs w:val="27"/>
          <w:shd w:val="clear" w:color="auto" w:fill="FFFFFF"/>
          <w:lang w:eastAsia="ru-RU"/>
        </w:rPr>
        <w:t>За совершение указанного преступления предусмотрено наказание в виде штрафа в размере от 100 тысяч до 300 тысяч рублей или в размере заработной платы или иного дохода осужденного за период от семи месяцев до одного года, либо принудительных работ на срок до трех лет, либо лишения свободы на срок до трёх лет.</w:t>
      </w:r>
    </w:p>
    <w:p w:rsidR="00396B76" w:rsidRPr="00396B76" w:rsidRDefault="00396B76" w:rsidP="00DA3CF5">
      <w:pPr>
        <w:shd w:val="clear" w:color="auto" w:fill="FFFFFF"/>
        <w:ind w:firstLine="708"/>
        <w:rPr>
          <w:rFonts w:eastAsia="Times New Roman"/>
          <w:color w:val="333333"/>
          <w:sz w:val="27"/>
          <w:szCs w:val="27"/>
          <w:lang w:eastAsia="ru-RU"/>
        </w:rPr>
      </w:pPr>
      <w:r w:rsidRPr="00396B76">
        <w:rPr>
          <w:rFonts w:eastAsia="Times New Roman"/>
          <w:color w:val="333333"/>
          <w:sz w:val="27"/>
          <w:szCs w:val="27"/>
          <w:shd w:val="clear" w:color="auto" w:fill="FFFFFF"/>
          <w:lang w:eastAsia="ru-RU"/>
        </w:rPr>
        <w:t>Частью 2 статьи 173.2 УК РФ закреплена уголовная ответственность за действия направленные на образование юридического лица. К ним законодатель отнес приобретение документа, удостоверяющего личность, или использование персональных данных, полученных незаконным путем, с целью внесения в единый государственный реестр юридических лиц сведений о подставном лице. Под приобретением документа, удостоверяющего личность,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396B76" w:rsidRPr="00396B76" w:rsidRDefault="00396B76" w:rsidP="00DA3CF5">
      <w:pPr>
        <w:shd w:val="clear" w:color="auto" w:fill="FFFFFF"/>
        <w:ind w:firstLine="708"/>
        <w:rPr>
          <w:rFonts w:eastAsia="Times New Roman"/>
          <w:color w:val="333333"/>
          <w:sz w:val="27"/>
          <w:szCs w:val="27"/>
          <w:lang w:eastAsia="ru-RU"/>
        </w:rPr>
      </w:pPr>
      <w:r w:rsidRPr="00396B76">
        <w:rPr>
          <w:rFonts w:eastAsia="Times New Roman"/>
          <w:color w:val="333333"/>
          <w:sz w:val="27"/>
          <w:szCs w:val="27"/>
          <w:shd w:val="clear" w:color="auto" w:fill="FFFFFF"/>
          <w:lang w:eastAsia="ru-RU"/>
        </w:rPr>
        <w:t>К уголовной ответственности по ч. 2 ст. 173.2 УК РФ привлекается лицо, имеющее намерение образовать юридическое лицо, используя чужие документы. Уголовная ответственность наступает независимо от того, зарегистрировано ли юридическое лицо или нет. Виновные лица наказываются штрафом в размере от 300 до 500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396B76" w:rsidRPr="00223294" w:rsidRDefault="00396B76" w:rsidP="00223294">
      <w:pPr>
        <w:shd w:val="clear" w:color="auto" w:fill="FFFFFF"/>
        <w:rPr>
          <w:rFonts w:eastAsia="Times New Roman"/>
          <w:color w:val="333333"/>
          <w:sz w:val="27"/>
          <w:szCs w:val="27"/>
          <w:lang w:eastAsia="ru-RU"/>
        </w:rPr>
      </w:pPr>
    </w:p>
    <w:p w:rsidR="00396B76" w:rsidRPr="00223294" w:rsidRDefault="00396B76" w:rsidP="00223294">
      <w:pPr>
        <w:shd w:val="clear" w:color="auto" w:fill="FFFFFF"/>
        <w:rPr>
          <w:rFonts w:eastAsia="Times New Roman"/>
          <w:color w:val="333333"/>
          <w:sz w:val="27"/>
          <w:szCs w:val="27"/>
          <w:lang w:eastAsia="ru-RU"/>
        </w:rPr>
      </w:pPr>
    </w:p>
    <w:p w:rsidR="00396B76" w:rsidRPr="00223294" w:rsidRDefault="00396B76" w:rsidP="00223294">
      <w:pPr>
        <w:shd w:val="clear" w:color="auto" w:fill="FFFFFF"/>
        <w:rPr>
          <w:rFonts w:eastAsia="Times New Roman"/>
          <w:color w:val="333333"/>
          <w:sz w:val="27"/>
          <w:szCs w:val="27"/>
          <w:lang w:eastAsia="ru-RU"/>
        </w:rPr>
      </w:pPr>
    </w:p>
    <w:p w:rsidR="00396B76" w:rsidRPr="00223294" w:rsidRDefault="00396B76" w:rsidP="00667E64">
      <w:pPr>
        <w:shd w:val="clear" w:color="auto" w:fill="FFFFFF"/>
        <w:spacing w:after="100" w:afterAutospacing="1"/>
        <w:rPr>
          <w:rFonts w:ascii="Roboto" w:eastAsia="Times New Roman" w:hAnsi="Roboto"/>
          <w:color w:val="333333"/>
          <w:sz w:val="27"/>
          <w:szCs w:val="27"/>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396B76">
      <w:pPr>
        <w:spacing w:line="540" w:lineRule="atLeast"/>
        <w:jc w:val="left"/>
        <w:rPr>
          <w:rFonts w:ascii="Arial" w:eastAsia="Times New Roman" w:hAnsi="Arial" w:cs="Arial"/>
          <w:b/>
          <w:bCs/>
          <w:color w:val="333333"/>
          <w:sz w:val="36"/>
          <w:szCs w:val="36"/>
          <w:lang w:eastAsia="ru-RU"/>
        </w:rPr>
      </w:pPr>
    </w:p>
    <w:p w:rsidR="00396B76" w:rsidRPr="00806100" w:rsidRDefault="00396B76" w:rsidP="00396B76">
      <w:pPr>
        <w:spacing w:line="540" w:lineRule="atLeast"/>
        <w:jc w:val="left"/>
        <w:rPr>
          <w:rFonts w:eastAsia="Times New Roman"/>
          <w:b/>
          <w:bCs/>
          <w:color w:val="333333"/>
          <w:sz w:val="22"/>
          <w:szCs w:val="22"/>
          <w:lang w:eastAsia="ru-RU"/>
        </w:rPr>
      </w:pPr>
      <w:r w:rsidRPr="00806100">
        <w:rPr>
          <w:rFonts w:eastAsia="Times New Roman"/>
          <w:b/>
          <w:bCs/>
          <w:color w:val="333333"/>
          <w:sz w:val="22"/>
          <w:szCs w:val="22"/>
          <w:lang w:eastAsia="ru-RU"/>
        </w:rPr>
        <w:t>Ответственность за необоснованный отказ в приеме на работу</w:t>
      </w:r>
    </w:p>
    <w:p w:rsidR="00806100" w:rsidRPr="00223294" w:rsidRDefault="00806100" w:rsidP="00806100">
      <w:pPr>
        <w:shd w:val="clear" w:color="auto" w:fill="FFFFFF"/>
        <w:spacing w:after="100" w:afterAutospacing="1"/>
        <w:rPr>
          <w:rFonts w:eastAsia="Times New Roman"/>
          <w:color w:val="333333"/>
          <w:sz w:val="24"/>
          <w:szCs w:val="24"/>
          <w:lang w:eastAsia="ru-RU"/>
        </w:rPr>
      </w:pP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В соответствии со ст. 64 Трудового кодекса РФ необоснованный отказ в заключении трудового договора запрещается.</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Прямое или косвенное ограничение прав или установление каких-либо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w:t>
      </w:r>
    </w:p>
    <w:p w:rsidR="00396B76" w:rsidRPr="00396B76" w:rsidRDefault="00396B76" w:rsidP="00DA3CF5">
      <w:pPr>
        <w:shd w:val="clear" w:color="auto" w:fill="FFFFFF"/>
        <w:rPr>
          <w:rFonts w:ascii="Roboto" w:eastAsia="Times New Roman" w:hAnsi="Roboto"/>
          <w:color w:val="333333"/>
          <w:sz w:val="27"/>
          <w:szCs w:val="27"/>
          <w:lang w:eastAsia="ru-RU"/>
        </w:rPr>
      </w:pPr>
      <w:r w:rsidRPr="00396B76">
        <w:rPr>
          <w:rFonts w:eastAsia="Times New Roman"/>
          <w:color w:val="333333"/>
          <w:sz w:val="27"/>
          <w:szCs w:val="27"/>
          <w:lang w:eastAsia="ru-RU"/>
        </w:rPr>
        <w:t>     Исключения составляют случаи, когда право или обязанность устанавливать такие ограничения или преимущества предусмотрены федеральными законами.</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Отказ в заключении трудового договора может быть обжалован в суд.</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За необоснованный отказ в заключении трудового договора работодатель может быть привлечен к административной ответственности по ч. 1 ст. 5.27 КоАП РФ (нарушение трудового законодательства). Для должностных лиц и индивидуальных предпринимателей предусмотрен штраф в размере от 1 до 5 тыс. рублей, для организации он может составлять от 30 до 50 тыс. рублей.</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Специальная норма применяется в связи с нарушением прав инвалидов.</w:t>
      </w:r>
    </w:p>
    <w:p w:rsidR="00396B76" w:rsidRPr="00396B76" w:rsidRDefault="00396B76" w:rsidP="00DA3CF5">
      <w:pPr>
        <w:shd w:val="clear" w:color="auto" w:fill="FFFFFF"/>
        <w:rPr>
          <w:rFonts w:ascii="Roboto" w:eastAsia="Times New Roman" w:hAnsi="Roboto"/>
          <w:color w:val="333333"/>
          <w:sz w:val="27"/>
          <w:szCs w:val="27"/>
          <w:lang w:eastAsia="ru-RU"/>
        </w:rPr>
      </w:pPr>
      <w:r w:rsidRPr="00396B76">
        <w:rPr>
          <w:rFonts w:eastAsia="Times New Roman"/>
          <w:color w:val="333333"/>
          <w:sz w:val="27"/>
          <w:szCs w:val="27"/>
          <w:lang w:eastAsia="ru-RU"/>
        </w:rPr>
        <w:t>Если при наличии в организации вакантных мест по квоте инвалиду будет отказано в приеме на работу, работодатель привлекается к административной ответственности по ч. 1 ст. 5.42 КоАП РФ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инвалида в пределах установленной квоты).</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Штраф для виновного должностного лица составит от 5 до 10 тыс. рублей.</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Статья 144.1 УК РФ предусматривает ответственность за отказ в приеме на работу лица предпенсионного возраста по мотиву достижения им такого возраста либо необоснованное увольнение такого лица.</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Уголовная ответственность может наступить за необоснованный отказ в приеме на работу или необоснованное увольнение женщины по мотивам ее беременности или наличия детей в возрасте до 3 лет (ст. 145 УК РФ).</w:t>
      </w:r>
    </w:p>
    <w:p w:rsidR="00396B76" w:rsidRPr="00396B76" w:rsidRDefault="00396B76" w:rsidP="00DA3CF5">
      <w:pPr>
        <w:shd w:val="clear" w:color="auto" w:fill="FFFFFF"/>
        <w:ind w:firstLine="708"/>
        <w:rPr>
          <w:rFonts w:ascii="Roboto" w:eastAsia="Times New Roman" w:hAnsi="Roboto"/>
          <w:color w:val="333333"/>
          <w:sz w:val="27"/>
          <w:szCs w:val="27"/>
          <w:lang w:eastAsia="ru-RU"/>
        </w:rPr>
      </w:pPr>
      <w:r w:rsidRPr="00396B76">
        <w:rPr>
          <w:rFonts w:eastAsia="Times New Roman"/>
          <w:color w:val="333333"/>
          <w:sz w:val="27"/>
          <w:szCs w:val="27"/>
          <w:lang w:eastAsia="ru-RU"/>
        </w:rPr>
        <w:t>Санкциями ст.ст. 144.1, 145 УК РФ предусмотрены наказания в виде: штрафа в размере до 200 тыс. рублей или в размере заработной платы или иного дохода осужденного за период до 18 месяцев; обязательных работ на срок до 360 часов.</w:t>
      </w: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DA3CF5" w:rsidRPr="00806100" w:rsidRDefault="00DA3CF5" w:rsidP="00396B76">
      <w:pPr>
        <w:spacing w:line="540" w:lineRule="atLeast"/>
        <w:jc w:val="left"/>
        <w:rPr>
          <w:rFonts w:ascii="Arial" w:eastAsia="Times New Roman" w:hAnsi="Arial" w:cs="Arial"/>
          <w:b/>
          <w:bCs/>
          <w:color w:val="333333"/>
          <w:sz w:val="32"/>
          <w:szCs w:val="32"/>
          <w:lang w:eastAsia="ru-RU"/>
        </w:rPr>
      </w:pPr>
    </w:p>
    <w:p w:rsidR="00396B76" w:rsidRPr="00806100" w:rsidRDefault="00396B76" w:rsidP="00DA3CF5">
      <w:pPr>
        <w:rPr>
          <w:rFonts w:eastAsia="Times New Roman"/>
          <w:b/>
          <w:bCs/>
          <w:color w:val="333333"/>
          <w:sz w:val="32"/>
          <w:szCs w:val="32"/>
          <w:lang w:eastAsia="ru-RU"/>
        </w:rPr>
      </w:pPr>
      <w:r w:rsidRPr="00806100">
        <w:rPr>
          <w:rFonts w:eastAsia="Times New Roman"/>
          <w:b/>
          <w:bCs/>
          <w:color w:val="333333"/>
          <w:sz w:val="32"/>
          <w:szCs w:val="32"/>
          <w:lang w:eastAsia="ru-RU"/>
        </w:rPr>
        <w:t>Порядок привлечения управляющих компаний к административной ответственности за ненадлежащее рассмотрение обращений граждан</w:t>
      </w:r>
    </w:p>
    <w:p w:rsidR="00806100" w:rsidRPr="00223294" w:rsidRDefault="00806100" w:rsidP="00806100">
      <w:pPr>
        <w:shd w:val="clear" w:color="auto" w:fill="FFFFFF"/>
        <w:spacing w:after="100" w:afterAutospacing="1"/>
        <w:rPr>
          <w:rFonts w:eastAsia="Times New Roman"/>
          <w:color w:val="333333"/>
          <w:sz w:val="24"/>
          <w:szCs w:val="24"/>
          <w:lang w:eastAsia="ru-RU"/>
        </w:rPr>
      </w:pP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396B76" w:rsidRPr="00396B76" w:rsidRDefault="00396B76" w:rsidP="00DA3CF5">
      <w:pPr>
        <w:shd w:val="clear" w:color="auto" w:fill="FFFFFF"/>
        <w:ind w:firstLine="709"/>
        <w:rPr>
          <w:rFonts w:ascii="Roboto" w:eastAsia="Times New Roman" w:hAnsi="Roboto"/>
          <w:color w:val="333333"/>
          <w:sz w:val="27"/>
          <w:szCs w:val="27"/>
          <w:lang w:eastAsia="ru-RU"/>
        </w:rPr>
      </w:pPr>
      <w:r w:rsidRPr="00396B76">
        <w:rPr>
          <w:rFonts w:eastAsia="Times New Roman"/>
          <w:color w:val="000000"/>
          <w:sz w:val="27"/>
          <w:szCs w:val="27"/>
          <w:shd w:val="clear" w:color="auto" w:fill="FFFFFF"/>
          <w:lang w:eastAsia="ru-RU"/>
        </w:rPr>
        <w:t>При управлении многоквартирным домом управляющая организация обязана раскрывать основную информацию о своей деятельности путем размещения ее на вывесках, информационных стендах или на официальном сайте.</w:t>
      </w:r>
    </w:p>
    <w:p w:rsidR="00396B76" w:rsidRPr="00396B76" w:rsidRDefault="00396B76" w:rsidP="00DA3CF5">
      <w:pPr>
        <w:shd w:val="clear" w:color="auto" w:fill="FFFFFF"/>
        <w:ind w:firstLine="709"/>
        <w:rPr>
          <w:rFonts w:ascii="Roboto" w:eastAsia="Times New Roman" w:hAnsi="Roboto"/>
          <w:color w:val="333333"/>
          <w:sz w:val="27"/>
          <w:szCs w:val="27"/>
          <w:lang w:eastAsia="ru-RU"/>
        </w:rPr>
      </w:pPr>
      <w:r w:rsidRPr="00396B76">
        <w:rPr>
          <w:rFonts w:eastAsia="Times New Roman"/>
          <w:color w:val="000000"/>
          <w:sz w:val="27"/>
          <w:szCs w:val="27"/>
          <w:shd w:val="clear" w:color="auto" w:fill="FFFFFF"/>
          <w:lang w:eastAsia="ru-RU"/>
        </w:rPr>
        <w:t>Вместе с тем собственник или пользователь помещения вправе обратиться в управляющую организацию с обращением (запросом).</w:t>
      </w:r>
    </w:p>
    <w:p w:rsidR="00396B76" w:rsidRPr="00396B76" w:rsidRDefault="00396B76" w:rsidP="00DA3CF5">
      <w:pPr>
        <w:shd w:val="clear" w:color="auto" w:fill="FFFFFF"/>
        <w:ind w:firstLine="709"/>
        <w:rPr>
          <w:rFonts w:ascii="Roboto" w:eastAsia="Times New Roman" w:hAnsi="Roboto"/>
          <w:color w:val="333333"/>
          <w:sz w:val="27"/>
          <w:szCs w:val="27"/>
          <w:lang w:eastAsia="ru-RU"/>
        </w:rPr>
      </w:pPr>
      <w:r w:rsidRPr="00396B76">
        <w:rPr>
          <w:rFonts w:eastAsia="Times New Roman"/>
          <w:color w:val="000000"/>
          <w:sz w:val="27"/>
          <w:szCs w:val="27"/>
          <w:shd w:val="clear" w:color="auto" w:fill="FFFFFF"/>
          <w:lang w:eastAsia="ru-RU"/>
        </w:rPr>
        <w:t>В соответствии с п. 35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обращение (запрос) может быть направлено посредством почтового отправления, электронного сообщения на адрес электронной почты управляющей организации, с помощью государственной информационной системы жилищно-коммунального хозяйства, а также с нарочным самим собственником или пользователем помещения в многоквартирном доме.</w:t>
      </w:r>
    </w:p>
    <w:p w:rsidR="00396B76" w:rsidRPr="00396B76" w:rsidRDefault="00396B76" w:rsidP="00DA3CF5">
      <w:pPr>
        <w:shd w:val="clear" w:color="auto" w:fill="FFFFFF"/>
        <w:ind w:firstLine="709"/>
        <w:rPr>
          <w:rFonts w:ascii="Roboto" w:eastAsia="Times New Roman" w:hAnsi="Roboto"/>
          <w:color w:val="333333"/>
          <w:sz w:val="27"/>
          <w:szCs w:val="27"/>
          <w:lang w:eastAsia="ru-RU"/>
        </w:rPr>
      </w:pPr>
      <w:r w:rsidRPr="00396B76">
        <w:rPr>
          <w:rFonts w:eastAsia="Times New Roman"/>
          <w:color w:val="000000"/>
          <w:sz w:val="27"/>
          <w:szCs w:val="27"/>
          <w:shd w:val="clear" w:color="auto" w:fill="FFFFFF"/>
          <w:lang w:eastAsia="ru-RU"/>
        </w:rPr>
        <w:t>Порядок и сроки рассмотрения обращений (запросов) собственника или пользователя помещений регулируются нормами Жилищного кодекса Российской Федерации и п. 34 указанных Правил.</w:t>
      </w:r>
    </w:p>
    <w:p w:rsidR="00396B76" w:rsidRPr="00396B76" w:rsidRDefault="00396B76" w:rsidP="00DA3CF5">
      <w:pPr>
        <w:shd w:val="clear" w:color="auto" w:fill="FFFFFF"/>
        <w:ind w:firstLine="709"/>
        <w:rPr>
          <w:rFonts w:ascii="Roboto" w:eastAsia="Times New Roman" w:hAnsi="Roboto"/>
          <w:color w:val="333333"/>
          <w:sz w:val="27"/>
          <w:szCs w:val="27"/>
          <w:lang w:eastAsia="ru-RU"/>
        </w:rPr>
      </w:pPr>
      <w:r w:rsidRPr="00396B76">
        <w:rPr>
          <w:rFonts w:eastAsia="Times New Roman"/>
          <w:color w:val="000000"/>
          <w:sz w:val="27"/>
          <w:szCs w:val="27"/>
          <w:shd w:val="clear" w:color="auto" w:fill="FFFFFF"/>
          <w:lang w:eastAsia="ru-RU"/>
        </w:rPr>
        <w:t>Ответственность за невыполнение обязанности или нарушение порядка рассмотрения обращений собственников и пользователей помещений в многоквартирном доме зависит от существа такого обращения.</w:t>
      </w:r>
    </w:p>
    <w:p w:rsidR="00396B76" w:rsidRPr="00396B76" w:rsidRDefault="00396B76" w:rsidP="00DA3CF5">
      <w:pPr>
        <w:shd w:val="clear" w:color="auto" w:fill="FFFFFF"/>
        <w:ind w:firstLine="709"/>
        <w:rPr>
          <w:rFonts w:ascii="Roboto" w:eastAsia="Times New Roman" w:hAnsi="Roboto"/>
          <w:color w:val="333333"/>
          <w:sz w:val="27"/>
          <w:szCs w:val="27"/>
          <w:lang w:eastAsia="ru-RU"/>
        </w:rPr>
      </w:pPr>
      <w:r w:rsidRPr="00396B76">
        <w:rPr>
          <w:rFonts w:eastAsia="Times New Roman"/>
          <w:color w:val="000000"/>
          <w:sz w:val="27"/>
          <w:szCs w:val="27"/>
          <w:shd w:val="clear" w:color="auto" w:fill="FFFFFF"/>
          <w:lang w:eastAsia="ru-RU"/>
        </w:rPr>
        <w:t>В случае, если обращение связано с выполнением управляющей организацией лицензионных требований, то ответственность за несоблюдение или нарушение порядка рассмотрения обращения предусмотрено ст. 14.1.3 Кодекса Российской Федерации об административных правонарушениях (далее – Кодекс).</w:t>
      </w:r>
    </w:p>
    <w:p w:rsidR="00396B76" w:rsidRPr="00396B76" w:rsidRDefault="00396B76" w:rsidP="00DA3CF5">
      <w:pPr>
        <w:shd w:val="clear" w:color="auto" w:fill="FFFFFF"/>
        <w:ind w:firstLine="709"/>
        <w:rPr>
          <w:rFonts w:ascii="Roboto" w:eastAsia="Times New Roman" w:hAnsi="Roboto"/>
          <w:color w:val="333333"/>
          <w:sz w:val="27"/>
          <w:szCs w:val="27"/>
          <w:lang w:eastAsia="ru-RU"/>
        </w:rPr>
      </w:pPr>
      <w:r w:rsidRPr="00396B76">
        <w:rPr>
          <w:rFonts w:eastAsia="Times New Roman"/>
          <w:color w:val="000000"/>
          <w:sz w:val="27"/>
          <w:szCs w:val="27"/>
          <w:shd w:val="clear" w:color="auto" w:fill="FFFFFF"/>
          <w:lang w:eastAsia="ru-RU"/>
        </w:rPr>
        <w:t>Если обращение предусматривает предоставление управляющей организацией информации в рамках взаимодействия с собственниками и пользователями в многоквартирном доме, в таком случае ответственность за невыполнение или нарушение порядка рассмотрения такого обращения установлена ст. 7.23.3 Кодекса.</w:t>
      </w:r>
    </w:p>
    <w:p w:rsidR="00396B76" w:rsidRPr="00396B76" w:rsidRDefault="00396B76" w:rsidP="00DA3CF5">
      <w:pPr>
        <w:shd w:val="clear" w:color="auto" w:fill="FFFFFF"/>
        <w:ind w:firstLine="709"/>
        <w:rPr>
          <w:rFonts w:ascii="Roboto" w:eastAsia="Times New Roman" w:hAnsi="Roboto"/>
          <w:color w:val="333333"/>
          <w:sz w:val="27"/>
          <w:szCs w:val="27"/>
          <w:lang w:eastAsia="ru-RU"/>
        </w:rPr>
      </w:pPr>
      <w:r w:rsidRPr="00396B76">
        <w:rPr>
          <w:rFonts w:eastAsia="Times New Roman"/>
          <w:color w:val="000000"/>
          <w:sz w:val="27"/>
          <w:szCs w:val="27"/>
          <w:shd w:val="clear" w:color="auto" w:fill="FFFFFF"/>
          <w:lang w:eastAsia="ru-RU"/>
        </w:rPr>
        <w:t>Следует отметить, что требования Федерального закона от 02.05.2006 № 59-ФЗ «О порядке рассмотрения обращений граждан Российской Федерации» на управляющие организации не распространяются, так как правоотношения собственника или пользователя помещений в многоквартирном доме с управляющей организацией носят гражданско-правовой характер и не свидетельствуют об осуществлении обществом публично-значимых функций.</w:t>
      </w:r>
    </w:p>
    <w:p w:rsidR="00396B76" w:rsidRDefault="00396B76" w:rsidP="00DA3CF5">
      <w:pPr>
        <w:shd w:val="clear" w:color="auto" w:fill="FFFFFF"/>
        <w:ind w:firstLine="709"/>
        <w:rPr>
          <w:rFonts w:eastAsia="Times New Roman"/>
          <w:color w:val="000000"/>
          <w:sz w:val="27"/>
          <w:szCs w:val="27"/>
          <w:shd w:val="clear" w:color="auto" w:fill="FFFFFF"/>
          <w:lang w:eastAsia="ru-RU"/>
        </w:rPr>
      </w:pPr>
      <w:r w:rsidRPr="00396B76">
        <w:rPr>
          <w:rFonts w:eastAsia="Times New Roman"/>
          <w:color w:val="000000"/>
          <w:sz w:val="27"/>
          <w:szCs w:val="27"/>
          <w:shd w:val="clear" w:color="auto" w:fill="FFFFFF"/>
          <w:lang w:eastAsia="ru-RU"/>
        </w:rPr>
        <w:t>Таким образом, управляющие организации не подлежат привлечению к административной ответственности, предусмотренной ст. 5.59 Кодекса.</w:t>
      </w: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Default="00DA3CF5" w:rsidP="00DA3CF5">
      <w:pPr>
        <w:shd w:val="clear" w:color="auto" w:fill="FFFFFF"/>
        <w:ind w:firstLine="709"/>
        <w:rPr>
          <w:rFonts w:eastAsia="Times New Roman"/>
          <w:color w:val="000000"/>
          <w:sz w:val="27"/>
          <w:szCs w:val="27"/>
          <w:shd w:val="clear" w:color="auto" w:fill="FFFFFF"/>
          <w:lang w:eastAsia="ru-RU"/>
        </w:rPr>
      </w:pPr>
    </w:p>
    <w:p w:rsidR="00DA3CF5" w:rsidRPr="00396B76" w:rsidRDefault="00DA3CF5" w:rsidP="00DA3CF5">
      <w:pPr>
        <w:shd w:val="clear" w:color="auto" w:fill="FFFFFF"/>
        <w:ind w:firstLine="709"/>
        <w:rPr>
          <w:rFonts w:ascii="Roboto" w:eastAsia="Times New Roman" w:hAnsi="Roboto"/>
          <w:color w:val="333333"/>
          <w:sz w:val="27"/>
          <w:szCs w:val="27"/>
          <w:lang w:eastAsia="ru-RU"/>
        </w:rPr>
      </w:pPr>
    </w:p>
    <w:p w:rsidR="00396B76" w:rsidRDefault="00396B76" w:rsidP="00396B76">
      <w:pPr>
        <w:spacing w:line="540" w:lineRule="atLeast"/>
        <w:jc w:val="left"/>
        <w:rPr>
          <w:rFonts w:ascii="Arial" w:eastAsia="Times New Roman" w:hAnsi="Arial" w:cs="Arial"/>
          <w:b/>
          <w:bCs/>
          <w:color w:val="333333"/>
          <w:sz w:val="36"/>
          <w:szCs w:val="36"/>
          <w:lang w:eastAsia="ru-RU"/>
        </w:rPr>
      </w:pPr>
      <w:r w:rsidRPr="00396B76">
        <w:rPr>
          <w:rFonts w:ascii="Arial" w:eastAsia="Times New Roman" w:hAnsi="Arial" w:cs="Arial"/>
          <w:b/>
          <w:bCs/>
          <w:color w:val="333333"/>
          <w:sz w:val="36"/>
          <w:szCs w:val="36"/>
          <w:lang w:eastAsia="ru-RU"/>
        </w:rPr>
        <w:t>Беженцы с Украины и Донбасса смогут б</w:t>
      </w:r>
      <w:r w:rsidR="00806100">
        <w:rPr>
          <w:rFonts w:ascii="Arial" w:eastAsia="Times New Roman" w:hAnsi="Arial" w:cs="Arial"/>
          <w:b/>
          <w:bCs/>
          <w:color w:val="333333"/>
          <w:sz w:val="36"/>
          <w:szCs w:val="36"/>
          <w:lang w:eastAsia="ru-RU"/>
        </w:rPr>
        <w:t>есплатно переобучиться в России</w:t>
      </w:r>
    </w:p>
    <w:p w:rsidR="00806100" w:rsidRPr="00223294" w:rsidRDefault="00806100" w:rsidP="00806100">
      <w:pPr>
        <w:shd w:val="clear" w:color="auto" w:fill="FFFFFF"/>
        <w:spacing w:after="100" w:afterAutospacing="1"/>
        <w:rPr>
          <w:rFonts w:eastAsia="Times New Roman"/>
          <w:color w:val="333333"/>
          <w:sz w:val="24"/>
          <w:szCs w:val="24"/>
          <w:lang w:eastAsia="ru-RU"/>
        </w:rPr>
      </w:pP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396B76" w:rsidRPr="00396B76" w:rsidRDefault="00396B76" w:rsidP="00396B76">
      <w:pPr>
        <w:shd w:val="clear" w:color="auto" w:fill="FFFFFF"/>
        <w:spacing w:after="100" w:afterAutospacing="1"/>
        <w:rPr>
          <w:rFonts w:eastAsia="Times New Roman"/>
          <w:color w:val="333333"/>
          <w:sz w:val="27"/>
          <w:szCs w:val="27"/>
          <w:lang w:eastAsia="ru-RU"/>
        </w:rPr>
      </w:pPr>
      <w:r w:rsidRPr="00396B76">
        <w:rPr>
          <w:rFonts w:eastAsia="Times New Roman"/>
          <w:color w:val="000000"/>
          <w:sz w:val="27"/>
          <w:szCs w:val="27"/>
          <w:shd w:val="clear" w:color="auto" w:fill="FFFFFF"/>
          <w:lang w:eastAsia="ru-RU"/>
        </w:rPr>
        <w:t>Постановлением Правительства РФ внесены изменения в  Правила предоставления субсидий   Фондом социального страхования РФ в 2022 году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396B76" w:rsidRPr="00396B76" w:rsidRDefault="00396B76" w:rsidP="00396B76">
      <w:pPr>
        <w:shd w:val="clear" w:color="auto" w:fill="FFFFFF"/>
        <w:spacing w:after="100" w:afterAutospacing="1"/>
        <w:rPr>
          <w:rFonts w:eastAsia="Times New Roman"/>
          <w:color w:val="333333"/>
          <w:sz w:val="27"/>
          <w:szCs w:val="27"/>
          <w:lang w:eastAsia="ru-RU"/>
        </w:rPr>
      </w:pPr>
      <w:r w:rsidRPr="00396B76">
        <w:rPr>
          <w:rFonts w:eastAsia="Times New Roman"/>
          <w:color w:val="000000"/>
          <w:sz w:val="27"/>
          <w:szCs w:val="27"/>
          <w:shd w:val="clear" w:color="auto" w:fill="FFFFFF"/>
          <w:lang w:eastAsia="ru-RU"/>
        </w:rPr>
        <w:t>Бесплатные программы профессионального обучения и дополнительного профобразования теперь также доступны гражданам Украины, Донецкой и Луганской Народных Республик и лицам без гражданства, постоянно проживающим на этих территориях, которые получили удостоверение беженца или свидетельство о предоставлении временного убежища в России.</w:t>
      </w:r>
    </w:p>
    <w:p w:rsidR="00396B76" w:rsidRPr="00396B76" w:rsidRDefault="00396B76" w:rsidP="00396B76">
      <w:pPr>
        <w:shd w:val="clear" w:color="auto" w:fill="FFFFFF"/>
        <w:spacing w:after="100" w:afterAutospacing="1"/>
        <w:rPr>
          <w:rFonts w:eastAsia="Times New Roman"/>
          <w:color w:val="333333"/>
          <w:sz w:val="27"/>
          <w:szCs w:val="27"/>
          <w:lang w:eastAsia="ru-RU"/>
        </w:rPr>
      </w:pPr>
      <w:r w:rsidRPr="00396B76">
        <w:rPr>
          <w:rFonts w:eastAsia="Times New Roman"/>
          <w:color w:val="000000"/>
          <w:sz w:val="27"/>
          <w:szCs w:val="27"/>
          <w:shd w:val="clear" w:color="auto" w:fill="FFFFFF"/>
          <w:lang w:eastAsia="ru-RU"/>
        </w:rPr>
        <w:t>Скорректированы условия участия в указанных программах, порядок предоставления соответствующих грантов в форме субсидий.</w:t>
      </w:r>
      <w:r w:rsidRPr="00396B76">
        <w:rPr>
          <w:rFonts w:eastAsia="Times New Roman"/>
          <w:color w:val="000000"/>
          <w:sz w:val="27"/>
          <w:szCs w:val="27"/>
          <w:shd w:val="clear" w:color="auto" w:fill="FFFFFF"/>
          <w:lang w:eastAsia="ru-RU"/>
        </w:rPr>
        <w:br/>
        <w:t>Федеральные операторы должны своевременно передавать данные о ходе обучения на портал "Работа в России", включая количество поданных и одобренных заявлений, численность граждан, приступивших к обучению, завершивших его, а также занятых после обучения.</w:t>
      </w:r>
    </w:p>
    <w:p w:rsidR="00396B76" w:rsidRPr="00DA3CF5" w:rsidRDefault="00396B76" w:rsidP="00667E64">
      <w:pPr>
        <w:shd w:val="clear" w:color="auto" w:fill="FFFFFF"/>
        <w:spacing w:after="100" w:afterAutospacing="1"/>
        <w:rPr>
          <w:rFonts w:eastAsia="Times New Roman"/>
          <w:color w:val="333333"/>
          <w:sz w:val="27"/>
          <w:szCs w:val="27"/>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A3CF5" w:rsidRDefault="00DA3CF5"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DA3CF5">
      <w:pPr>
        <w:shd w:val="clear" w:color="auto" w:fill="FFFFFF"/>
        <w:rPr>
          <w:rFonts w:eastAsia="Times New Roman"/>
          <w:b/>
          <w:bCs/>
          <w:color w:val="333333"/>
          <w:lang w:eastAsia="ru-RU"/>
        </w:rPr>
      </w:pPr>
      <w:r w:rsidRPr="00D677B3">
        <w:rPr>
          <w:rFonts w:eastAsia="Times New Roman"/>
          <w:b/>
          <w:bCs/>
          <w:color w:val="333333"/>
          <w:lang w:eastAsia="ru-RU"/>
        </w:rPr>
        <w:t>Расширен круг получателей услуг по содействию в переезде и переселении в другую местность для трудоустройства</w:t>
      </w:r>
    </w:p>
    <w:p w:rsidR="00806100" w:rsidRPr="00223294" w:rsidRDefault="00806100" w:rsidP="00806100">
      <w:pPr>
        <w:shd w:val="clear" w:color="auto" w:fill="FFFFFF"/>
        <w:spacing w:after="100" w:afterAutospacing="1"/>
        <w:rPr>
          <w:rFonts w:eastAsia="Times New Roman"/>
          <w:color w:val="333333"/>
          <w:sz w:val="24"/>
          <w:szCs w:val="24"/>
          <w:lang w:eastAsia="ru-RU"/>
        </w:rPr>
      </w:pP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D677B3" w:rsidRPr="00D677B3" w:rsidRDefault="00D677B3" w:rsidP="00EB5726">
      <w:pPr>
        <w:shd w:val="clear" w:color="auto" w:fill="FFFFFF"/>
        <w:ind w:firstLine="708"/>
        <w:rPr>
          <w:rFonts w:ascii="Roboto" w:eastAsia="Times New Roman" w:hAnsi="Roboto"/>
          <w:color w:val="333333"/>
          <w:sz w:val="24"/>
          <w:szCs w:val="24"/>
          <w:lang w:eastAsia="ru-RU"/>
        </w:rPr>
      </w:pPr>
      <w:r w:rsidRPr="00D677B3">
        <w:rPr>
          <w:rFonts w:eastAsia="Times New Roman"/>
          <w:color w:val="333333"/>
          <w:sz w:val="24"/>
          <w:szCs w:val="24"/>
          <w:shd w:val="clear" w:color="auto" w:fill="FFFFFF"/>
          <w:lang w:eastAsia="ru-RU"/>
        </w:rPr>
        <w:t>В Закон Российской Федерации "О занятости населения в Российской Федерации", внесены изменения, согласно которым расширен круг граждан - получателей услуг по содействию в переезде и переселении в другую местность для трудоустройства.</w:t>
      </w:r>
    </w:p>
    <w:p w:rsidR="00D677B3" w:rsidRPr="00D677B3" w:rsidRDefault="00D677B3" w:rsidP="00EB5726">
      <w:pPr>
        <w:shd w:val="clear" w:color="auto" w:fill="FFFFFF"/>
        <w:ind w:firstLine="708"/>
        <w:rPr>
          <w:rFonts w:ascii="Roboto" w:eastAsia="Times New Roman" w:hAnsi="Roboto"/>
          <w:color w:val="333333"/>
          <w:sz w:val="24"/>
          <w:szCs w:val="24"/>
          <w:lang w:eastAsia="ru-RU"/>
        </w:rPr>
      </w:pPr>
      <w:r w:rsidRPr="00D677B3">
        <w:rPr>
          <w:rFonts w:eastAsia="Times New Roman"/>
          <w:color w:val="333333"/>
          <w:sz w:val="24"/>
          <w:szCs w:val="24"/>
          <w:shd w:val="clear" w:color="auto" w:fill="FFFFFF"/>
          <w:lang w:eastAsia="ru-RU"/>
        </w:rPr>
        <w:t>Теперь правом на бесплатное получение данных услуг наряду с безработными могут воспользоваться граждане, зарегистрированные в органах службы занятости в целях поиска подходящей работы.</w:t>
      </w:r>
    </w:p>
    <w:p w:rsidR="00D677B3" w:rsidRPr="00D677B3" w:rsidRDefault="00D677B3" w:rsidP="00EB5726">
      <w:pPr>
        <w:shd w:val="clear" w:color="auto" w:fill="FFFFFF"/>
        <w:ind w:firstLine="708"/>
        <w:rPr>
          <w:rFonts w:ascii="Roboto" w:eastAsia="Times New Roman" w:hAnsi="Roboto"/>
          <w:color w:val="333333"/>
          <w:sz w:val="24"/>
          <w:szCs w:val="24"/>
          <w:lang w:eastAsia="ru-RU"/>
        </w:rPr>
      </w:pPr>
      <w:r w:rsidRPr="00D677B3">
        <w:rPr>
          <w:rFonts w:eastAsia="Times New Roman"/>
          <w:color w:val="333333"/>
          <w:sz w:val="24"/>
          <w:szCs w:val="24"/>
          <w:shd w:val="clear" w:color="auto" w:fill="FFFFFF"/>
          <w:lang w:eastAsia="ru-RU"/>
        </w:rPr>
        <w:t>Содействие указанным лицам в переезде и переселении будут оказывать органы службы занятости по месту жительства гражданина.</w:t>
      </w:r>
    </w:p>
    <w:p w:rsidR="00D677B3" w:rsidRPr="00D677B3" w:rsidRDefault="00D677B3" w:rsidP="00EB5726">
      <w:pPr>
        <w:shd w:val="clear" w:color="auto" w:fill="FFFFFF"/>
        <w:ind w:firstLine="708"/>
        <w:rPr>
          <w:rFonts w:ascii="Roboto" w:eastAsia="Times New Roman" w:hAnsi="Roboto"/>
          <w:color w:val="333333"/>
          <w:sz w:val="24"/>
          <w:szCs w:val="24"/>
          <w:lang w:eastAsia="ru-RU"/>
        </w:rPr>
      </w:pPr>
      <w:r w:rsidRPr="00D677B3">
        <w:rPr>
          <w:rFonts w:eastAsia="Times New Roman"/>
          <w:color w:val="333333"/>
          <w:sz w:val="24"/>
          <w:szCs w:val="24"/>
          <w:shd w:val="clear" w:color="auto" w:fill="FFFFFF"/>
          <w:lang w:eastAsia="ru-RU"/>
        </w:rPr>
        <w:t>Кроме того, законом модернизирован механизм реализации региональных программ повышения мобильности трудовых ресурсов.</w:t>
      </w:r>
    </w:p>
    <w:p w:rsidR="00D677B3" w:rsidRPr="00D677B3" w:rsidRDefault="00D677B3" w:rsidP="00EB5726">
      <w:pPr>
        <w:shd w:val="clear" w:color="auto" w:fill="FFFFFF"/>
        <w:ind w:firstLine="708"/>
        <w:rPr>
          <w:rFonts w:ascii="Roboto" w:eastAsia="Times New Roman" w:hAnsi="Roboto"/>
          <w:color w:val="333333"/>
          <w:sz w:val="24"/>
          <w:szCs w:val="24"/>
          <w:lang w:eastAsia="ru-RU"/>
        </w:rPr>
      </w:pPr>
      <w:r w:rsidRPr="00D677B3">
        <w:rPr>
          <w:rFonts w:eastAsia="Times New Roman"/>
          <w:color w:val="333333"/>
          <w:sz w:val="24"/>
          <w:szCs w:val="24"/>
          <w:shd w:val="clear" w:color="auto" w:fill="FFFFFF"/>
          <w:lang w:eastAsia="ru-RU"/>
        </w:rPr>
        <w:t>Так, Правительству РФ предоставлено право устанавливать, с учетом ситуации на рынке труда и (или) в случае необходимости регулирования привлечения работников в рамках региональных программ повышения мобильности трудовых ресурсов в отдельные отрасли экономики единый перечень должностей, профессий, специальностей, на которые работники не могут привлекаться в рамках региональных программ.</w:t>
      </w:r>
    </w:p>
    <w:p w:rsidR="00D677B3" w:rsidRPr="00DA3CF5" w:rsidRDefault="00D677B3" w:rsidP="00EB5726">
      <w:pPr>
        <w:shd w:val="clear" w:color="auto" w:fill="FFFFFF"/>
        <w:ind w:firstLine="708"/>
        <w:rPr>
          <w:rFonts w:eastAsia="Times New Roman"/>
          <w:color w:val="333333"/>
          <w:sz w:val="24"/>
          <w:szCs w:val="24"/>
          <w:shd w:val="clear" w:color="auto" w:fill="FFFFFF"/>
          <w:lang w:eastAsia="ru-RU"/>
        </w:rPr>
      </w:pPr>
      <w:r w:rsidRPr="00D677B3">
        <w:rPr>
          <w:rFonts w:eastAsia="Times New Roman"/>
          <w:color w:val="333333"/>
          <w:sz w:val="24"/>
          <w:szCs w:val="24"/>
          <w:shd w:val="clear" w:color="auto" w:fill="FFFFFF"/>
          <w:lang w:eastAsia="ru-RU"/>
        </w:rPr>
        <w:t>Также Правительство РФ будет устанавливать требования к работодателям, подлежащим включению в указанные региональные программы и осуществляющим деятельность на территориях субъектов РФ, определенных Правительством.</w:t>
      </w:r>
    </w:p>
    <w:p w:rsidR="00DA3CF5" w:rsidRPr="00DA3CF5" w:rsidRDefault="00DA3CF5" w:rsidP="00DA3CF5">
      <w:pPr>
        <w:shd w:val="clear" w:color="auto" w:fill="FFFFFF"/>
        <w:rPr>
          <w:rFonts w:eastAsia="Times New Roman"/>
          <w:color w:val="333333"/>
          <w:sz w:val="24"/>
          <w:szCs w:val="24"/>
          <w:shd w:val="clear" w:color="auto" w:fill="FFFFFF"/>
          <w:lang w:eastAsia="ru-RU"/>
        </w:rPr>
      </w:pPr>
    </w:p>
    <w:p w:rsidR="00DA3CF5" w:rsidRPr="00DA3CF5" w:rsidRDefault="00DA3CF5" w:rsidP="00DA3CF5">
      <w:pPr>
        <w:shd w:val="clear" w:color="auto" w:fill="FFFFFF"/>
        <w:rPr>
          <w:rFonts w:eastAsia="Times New Roman"/>
          <w:color w:val="333333"/>
          <w:sz w:val="24"/>
          <w:szCs w:val="24"/>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eastAsia="Times New Roman"/>
          <w:color w:val="333333"/>
          <w:sz w:val="21"/>
          <w:szCs w:val="21"/>
          <w:shd w:val="clear" w:color="auto" w:fill="FFFFFF"/>
          <w:lang w:eastAsia="ru-RU"/>
        </w:rPr>
      </w:pPr>
    </w:p>
    <w:p w:rsidR="00DA3CF5" w:rsidRDefault="00DA3CF5" w:rsidP="00D677B3">
      <w:pPr>
        <w:shd w:val="clear" w:color="auto" w:fill="FFFFFF"/>
        <w:spacing w:after="100" w:afterAutospacing="1"/>
        <w:rPr>
          <w:rFonts w:ascii="Roboto" w:eastAsia="Times New Roman" w:hAnsi="Roboto"/>
          <w:color w:val="333333"/>
          <w:sz w:val="24"/>
          <w:szCs w:val="24"/>
          <w:lang w:eastAsia="ru-RU"/>
        </w:rPr>
      </w:pPr>
    </w:p>
    <w:p w:rsidR="00EB5726" w:rsidRDefault="00EB5726" w:rsidP="00D677B3">
      <w:pPr>
        <w:shd w:val="clear" w:color="auto" w:fill="FFFFFF"/>
        <w:spacing w:after="100" w:afterAutospacing="1"/>
        <w:rPr>
          <w:rFonts w:ascii="Roboto" w:eastAsia="Times New Roman" w:hAnsi="Roboto"/>
          <w:color w:val="333333"/>
          <w:sz w:val="24"/>
          <w:szCs w:val="24"/>
          <w:lang w:eastAsia="ru-RU"/>
        </w:rPr>
      </w:pPr>
    </w:p>
    <w:p w:rsidR="00EB5726" w:rsidRDefault="00EB5726" w:rsidP="00D677B3">
      <w:pPr>
        <w:shd w:val="clear" w:color="auto" w:fill="FFFFFF"/>
        <w:spacing w:after="100" w:afterAutospacing="1"/>
        <w:rPr>
          <w:rFonts w:ascii="Roboto" w:eastAsia="Times New Roman" w:hAnsi="Roboto"/>
          <w:color w:val="333333"/>
          <w:sz w:val="24"/>
          <w:szCs w:val="24"/>
          <w:lang w:eastAsia="ru-RU"/>
        </w:rPr>
      </w:pPr>
    </w:p>
    <w:p w:rsidR="00EB5726" w:rsidRDefault="00EB5726" w:rsidP="00D677B3">
      <w:pPr>
        <w:shd w:val="clear" w:color="auto" w:fill="FFFFFF"/>
        <w:spacing w:after="100" w:afterAutospacing="1"/>
        <w:rPr>
          <w:rFonts w:ascii="Roboto" w:eastAsia="Times New Roman" w:hAnsi="Roboto"/>
          <w:color w:val="333333"/>
          <w:sz w:val="24"/>
          <w:szCs w:val="24"/>
          <w:lang w:eastAsia="ru-RU"/>
        </w:rPr>
      </w:pPr>
    </w:p>
    <w:p w:rsidR="00806100" w:rsidRDefault="00806100" w:rsidP="00D677B3">
      <w:pPr>
        <w:spacing w:line="540" w:lineRule="atLeast"/>
        <w:jc w:val="left"/>
        <w:rPr>
          <w:rFonts w:ascii="Arial" w:eastAsia="Times New Roman" w:hAnsi="Arial" w:cs="Arial"/>
          <w:b/>
          <w:bCs/>
          <w:color w:val="333333"/>
          <w:sz w:val="36"/>
          <w:szCs w:val="36"/>
          <w:lang w:eastAsia="ru-RU"/>
        </w:rPr>
      </w:pPr>
    </w:p>
    <w:p w:rsidR="00D677B3" w:rsidRPr="00806100" w:rsidRDefault="00D677B3" w:rsidP="00D677B3">
      <w:pPr>
        <w:spacing w:line="540" w:lineRule="atLeast"/>
        <w:jc w:val="left"/>
        <w:rPr>
          <w:rFonts w:eastAsia="Times New Roman"/>
          <w:b/>
          <w:bCs/>
          <w:color w:val="333333"/>
          <w:lang w:eastAsia="ru-RU"/>
        </w:rPr>
      </w:pPr>
      <w:r w:rsidRPr="00806100">
        <w:rPr>
          <w:rFonts w:eastAsia="Times New Roman"/>
          <w:b/>
          <w:bCs/>
          <w:color w:val="333333"/>
          <w:lang w:eastAsia="ru-RU"/>
        </w:rPr>
        <w:t>Расширен перечень условий для получения налогового вычета за медицинские услуги</w:t>
      </w:r>
    </w:p>
    <w:p w:rsidR="00D677B3" w:rsidRPr="00D677B3" w:rsidRDefault="00806100" w:rsidP="00806100">
      <w:pPr>
        <w:shd w:val="clear" w:color="auto" w:fill="FFFFFF"/>
        <w:spacing w:after="100" w:afterAutospacing="1"/>
        <w:rPr>
          <w:rFonts w:eastAsia="Times New Roman"/>
          <w:sz w:val="24"/>
          <w:szCs w:val="24"/>
          <w:lang w:eastAsia="ru-RU"/>
        </w:rPr>
      </w:pPr>
      <w:r w:rsidRPr="00223294">
        <w:rPr>
          <w:rFonts w:eastAsia="Times New Roman"/>
          <w:color w:val="333333"/>
          <w:sz w:val="24"/>
          <w:szCs w:val="24"/>
          <w:lang w:eastAsia="ru-RU"/>
        </w:rPr>
        <w:t xml:space="preserve">Разъясняет старший помощник прокурора Шейх-Мансуровского района  </w:t>
      </w:r>
      <w:r>
        <w:rPr>
          <w:rFonts w:eastAsia="Times New Roman"/>
          <w:color w:val="333333"/>
          <w:sz w:val="24"/>
          <w:szCs w:val="24"/>
          <w:lang w:eastAsia="ru-RU"/>
        </w:rPr>
        <w:t xml:space="preserve"> г. Грозного Лалаева </w:t>
      </w:r>
      <w:r w:rsidRPr="00223294">
        <w:rPr>
          <w:rFonts w:eastAsia="Times New Roman"/>
          <w:color w:val="333333"/>
          <w:sz w:val="24"/>
          <w:szCs w:val="24"/>
          <w:lang w:eastAsia="ru-RU"/>
        </w:rPr>
        <w:t>.А.</w:t>
      </w:r>
    </w:p>
    <w:p w:rsidR="00D677B3" w:rsidRPr="00D677B3" w:rsidRDefault="00D677B3" w:rsidP="00EB5726">
      <w:pPr>
        <w:shd w:val="clear" w:color="auto" w:fill="FFFFFF"/>
        <w:rPr>
          <w:rFonts w:ascii="Roboto" w:eastAsia="Times New Roman" w:hAnsi="Roboto"/>
          <w:color w:val="333333"/>
          <w:sz w:val="27"/>
          <w:szCs w:val="27"/>
          <w:lang w:eastAsia="ru-RU"/>
        </w:rPr>
      </w:pPr>
      <w:r w:rsidRPr="00D677B3">
        <w:rPr>
          <w:rFonts w:eastAsia="Times New Roman"/>
          <w:color w:val="000000"/>
          <w:sz w:val="27"/>
          <w:szCs w:val="27"/>
          <w:shd w:val="clear" w:color="auto" w:fill="FFFFFF"/>
          <w:lang w:eastAsia="ru-RU"/>
        </w:rPr>
        <w:t>Гражданин может получить социальный налоговый вычет по НДФЛ за медицинские услуги по расходам на детей возрастом до 24 лет, в том числе усыновленных.</w:t>
      </w:r>
    </w:p>
    <w:p w:rsidR="00D677B3" w:rsidRPr="00D677B3" w:rsidRDefault="00D677B3" w:rsidP="00EB5726">
      <w:pPr>
        <w:shd w:val="clear" w:color="auto" w:fill="FFFFFF"/>
        <w:rPr>
          <w:rFonts w:ascii="Roboto" w:eastAsia="Times New Roman" w:hAnsi="Roboto"/>
          <w:color w:val="333333"/>
          <w:sz w:val="27"/>
          <w:szCs w:val="27"/>
          <w:lang w:eastAsia="ru-RU"/>
        </w:rPr>
      </w:pPr>
      <w:r w:rsidRPr="00D677B3">
        <w:rPr>
          <w:rFonts w:eastAsia="Times New Roman"/>
          <w:color w:val="000000"/>
          <w:sz w:val="27"/>
          <w:szCs w:val="27"/>
          <w:shd w:val="clear" w:color="auto" w:fill="FFFFFF"/>
          <w:lang w:eastAsia="ru-RU"/>
        </w:rPr>
        <w:t>Для этого они должны проходить очную форму обучения в образовательных организациях. Остальные условия для получения вычета остались те же. Указанная поправка применяется к расходам, понесенным с 2022 года.</w:t>
      </w:r>
    </w:p>
    <w:p w:rsidR="00D677B3" w:rsidRPr="00D677B3" w:rsidRDefault="00D677B3" w:rsidP="00EB5726">
      <w:pPr>
        <w:shd w:val="clear" w:color="auto" w:fill="FFFFFF"/>
        <w:rPr>
          <w:rFonts w:ascii="Roboto" w:eastAsia="Times New Roman" w:hAnsi="Roboto"/>
          <w:color w:val="333333"/>
          <w:sz w:val="27"/>
          <w:szCs w:val="27"/>
          <w:lang w:eastAsia="ru-RU"/>
        </w:rPr>
      </w:pPr>
      <w:r w:rsidRPr="00D677B3">
        <w:rPr>
          <w:rFonts w:eastAsia="Times New Roman"/>
          <w:color w:val="000000"/>
          <w:sz w:val="27"/>
          <w:szCs w:val="27"/>
          <w:shd w:val="clear" w:color="auto" w:fill="FFFFFF"/>
          <w:lang w:eastAsia="ru-RU"/>
        </w:rPr>
        <w:t>При этом взносы, уплаченные налогоплательщиком по договорам добровольного страхования своих детей в возрасте до 24 лет, обучающихся по очной форме, также будут учитываться при предоставлении социального налогового вычета за медицинские услуги по расходам на них.</w:t>
      </w:r>
    </w:p>
    <w:p w:rsidR="00D677B3" w:rsidRDefault="00D677B3" w:rsidP="00EB5726">
      <w:pPr>
        <w:shd w:val="clear" w:color="auto" w:fill="FFFFFF"/>
        <w:rPr>
          <w:rFonts w:eastAsia="Times New Roman"/>
          <w:color w:val="000000"/>
          <w:sz w:val="27"/>
          <w:szCs w:val="27"/>
          <w:shd w:val="clear" w:color="auto" w:fill="FFFFFF"/>
          <w:lang w:eastAsia="ru-RU"/>
        </w:rPr>
      </w:pPr>
      <w:r w:rsidRPr="00D677B3">
        <w:rPr>
          <w:rFonts w:eastAsia="Times New Roman"/>
          <w:color w:val="000000"/>
          <w:sz w:val="27"/>
          <w:szCs w:val="27"/>
          <w:shd w:val="clear" w:color="auto" w:fill="FFFFFF"/>
          <w:lang w:eastAsia="ru-RU"/>
        </w:rPr>
        <w:t>Данный вычет также распространяется на граждан, несущих обязанности опекуна или попечителя над другим лицом, который был его подопечным, после прекращения опеки или попечительства, то есть до 24 лет при соблюдении указанных выше условий.</w:t>
      </w: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Default="00EB5726" w:rsidP="00EB5726">
      <w:pPr>
        <w:shd w:val="clear" w:color="auto" w:fill="FFFFFF"/>
        <w:rPr>
          <w:rFonts w:eastAsia="Times New Roman"/>
          <w:color w:val="000000"/>
          <w:sz w:val="27"/>
          <w:szCs w:val="27"/>
          <w:shd w:val="clear" w:color="auto" w:fill="FFFFFF"/>
          <w:lang w:eastAsia="ru-RU"/>
        </w:rPr>
      </w:pPr>
    </w:p>
    <w:p w:rsidR="00EB5726" w:rsidRPr="00D677B3" w:rsidRDefault="00EB5726" w:rsidP="00EB5726">
      <w:pPr>
        <w:shd w:val="clear" w:color="auto" w:fill="FFFFFF"/>
        <w:rPr>
          <w:rFonts w:ascii="Roboto" w:eastAsia="Times New Roman" w:hAnsi="Roboto"/>
          <w:color w:val="333333"/>
          <w:sz w:val="27"/>
          <w:szCs w:val="27"/>
          <w:lang w:eastAsia="ru-RU"/>
        </w:rPr>
      </w:pPr>
    </w:p>
    <w:p w:rsidR="00EB5726" w:rsidRDefault="00EB5726" w:rsidP="00EB5726">
      <w:pPr>
        <w:jc w:val="left"/>
        <w:rPr>
          <w:rFonts w:eastAsia="Times New Roman"/>
          <w:b/>
          <w:bCs/>
          <w:color w:val="333333"/>
          <w:lang w:eastAsia="ru-RU"/>
        </w:rPr>
      </w:pPr>
    </w:p>
    <w:p w:rsidR="00EB5726" w:rsidRDefault="00EB5726" w:rsidP="00EB5726">
      <w:pPr>
        <w:jc w:val="left"/>
        <w:rPr>
          <w:rFonts w:eastAsia="Times New Roman"/>
          <w:b/>
          <w:bCs/>
          <w:color w:val="333333"/>
          <w:lang w:eastAsia="ru-RU"/>
        </w:rPr>
      </w:pPr>
    </w:p>
    <w:p w:rsidR="00D677B3" w:rsidRDefault="00D677B3" w:rsidP="00EB5726">
      <w:pPr>
        <w:jc w:val="left"/>
        <w:rPr>
          <w:rFonts w:eastAsia="Times New Roman"/>
          <w:b/>
          <w:bCs/>
          <w:color w:val="333333"/>
          <w:lang w:eastAsia="ru-RU"/>
        </w:rPr>
      </w:pPr>
      <w:r w:rsidRPr="00D677B3">
        <w:rPr>
          <w:rFonts w:eastAsia="Times New Roman"/>
          <w:b/>
          <w:bCs/>
          <w:color w:val="333333"/>
          <w:lang w:eastAsia="ru-RU"/>
        </w:rPr>
        <w:t>Должен ли работодатель обеспечивать своих работников средствами индивидуальной защиты</w:t>
      </w:r>
    </w:p>
    <w:p w:rsidR="00806100" w:rsidRPr="00223294" w:rsidRDefault="00806100" w:rsidP="00806100">
      <w:pPr>
        <w:shd w:val="clear" w:color="auto" w:fill="FFFFFF"/>
        <w:spacing w:after="100" w:afterAutospacing="1"/>
        <w:rPr>
          <w:rFonts w:eastAsia="Times New Roman"/>
          <w:color w:val="333333"/>
          <w:sz w:val="24"/>
          <w:szCs w:val="24"/>
          <w:lang w:eastAsia="ru-RU"/>
        </w:rPr>
      </w:pP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D677B3" w:rsidRPr="00D677B3" w:rsidRDefault="00D677B3" w:rsidP="00EB5726">
      <w:pPr>
        <w:shd w:val="clear" w:color="auto" w:fill="FFFFFF"/>
        <w:ind w:firstLine="708"/>
        <w:rPr>
          <w:rFonts w:eastAsia="Times New Roman"/>
          <w:color w:val="333333"/>
          <w:sz w:val="24"/>
          <w:szCs w:val="24"/>
          <w:lang w:eastAsia="ru-RU"/>
        </w:rPr>
      </w:pPr>
      <w:r w:rsidRPr="00D677B3">
        <w:rPr>
          <w:rFonts w:eastAsia="Times New Roman"/>
          <w:color w:val="333333"/>
          <w:sz w:val="24"/>
          <w:szCs w:val="24"/>
          <w:lang w:eastAsia="ru-RU"/>
        </w:rPr>
        <w:t>К средствам индивидуальной защиты (СИЗ) относятся средства, которые используются для предотвращения или уменьшении, воздействия на работника вредных и (или) опасных производственных факторов, особых температурных условий, а также для защиты от загрязнения.</w:t>
      </w:r>
    </w:p>
    <w:p w:rsidR="00D677B3" w:rsidRPr="00D677B3" w:rsidRDefault="00D677B3" w:rsidP="00EB5726">
      <w:pPr>
        <w:shd w:val="clear" w:color="auto" w:fill="FFFFFF"/>
        <w:ind w:firstLine="708"/>
        <w:rPr>
          <w:rFonts w:eastAsia="Times New Roman"/>
          <w:color w:val="333333"/>
          <w:sz w:val="24"/>
          <w:szCs w:val="24"/>
          <w:lang w:eastAsia="ru-RU"/>
        </w:rPr>
      </w:pPr>
      <w:r w:rsidRPr="00D677B3">
        <w:rPr>
          <w:rFonts w:eastAsia="Times New Roman"/>
          <w:color w:val="333333"/>
          <w:sz w:val="24"/>
          <w:szCs w:val="24"/>
          <w:lang w:eastAsia="ru-RU"/>
        </w:rPr>
        <w:t>Согласно ст. 221 ТК РФ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D677B3" w:rsidRPr="00D677B3" w:rsidRDefault="00D677B3" w:rsidP="00EB5726">
      <w:pPr>
        <w:shd w:val="clear" w:color="auto" w:fill="FFFFFF"/>
        <w:ind w:firstLine="708"/>
        <w:rPr>
          <w:rFonts w:eastAsia="Times New Roman"/>
          <w:color w:val="333333"/>
          <w:sz w:val="24"/>
          <w:szCs w:val="24"/>
          <w:lang w:eastAsia="ru-RU"/>
        </w:rPr>
      </w:pPr>
      <w:r w:rsidRPr="00D677B3">
        <w:rPr>
          <w:rFonts w:eastAsia="Times New Roman"/>
          <w:color w:val="333333"/>
          <w:sz w:val="24"/>
          <w:szCs w:val="24"/>
          <w:lang w:eastAsia="ru-RU"/>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D677B3" w:rsidRPr="00D677B3" w:rsidRDefault="00D677B3" w:rsidP="00EB5726">
      <w:pPr>
        <w:shd w:val="clear" w:color="auto" w:fill="FFFFFF"/>
        <w:ind w:firstLine="708"/>
        <w:rPr>
          <w:rFonts w:eastAsia="Times New Roman"/>
          <w:color w:val="333333"/>
          <w:sz w:val="24"/>
          <w:szCs w:val="24"/>
          <w:lang w:eastAsia="ru-RU"/>
        </w:rPr>
      </w:pPr>
      <w:r w:rsidRPr="00D677B3">
        <w:rPr>
          <w:rFonts w:eastAsia="Times New Roman"/>
          <w:color w:val="333333"/>
          <w:sz w:val="24"/>
          <w:szCs w:val="24"/>
          <w:lang w:eastAsia="ru-RU"/>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w:t>
      </w:r>
    </w:p>
    <w:p w:rsidR="00D677B3" w:rsidRPr="00D677B3" w:rsidRDefault="00D677B3" w:rsidP="00EB5726">
      <w:pPr>
        <w:shd w:val="clear" w:color="auto" w:fill="FFFFFF"/>
        <w:ind w:firstLine="708"/>
        <w:rPr>
          <w:rFonts w:eastAsia="Times New Roman"/>
          <w:color w:val="333333"/>
          <w:sz w:val="24"/>
          <w:szCs w:val="24"/>
          <w:lang w:eastAsia="ru-RU"/>
        </w:rPr>
      </w:pPr>
      <w:r w:rsidRPr="00D677B3">
        <w:rPr>
          <w:rFonts w:eastAsia="Times New Roman"/>
          <w:color w:val="333333"/>
          <w:sz w:val="24"/>
          <w:szCs w:val="24"/>
          <w:lang w:eastAsia="ru-RU"/>
        </w:rPr>
        <w:t>Согласно ст. 219 ТК РФ работодатель обязан организовывать, а работники проходить обучение по охране труда, в том числе обучение по использованию (применению) средств индивидуальной защиты.</w:t>
      </w:r>
    </w:p>
    <w:p w:rsidR="00D677B3" w:rsidRDefault="00D677B3" w:rsidP="00EB5726">
      <w:pPr>
        <w:shd w:val="clear" w:color="auto" w:fill="FFFFFF"/>
        <w:ind w:firstLine="708"/>
        <w:rPr>
          <w:rFonts w:eastAsia="Times New Roman"/>
          <w:color w:val="000000"/>
          <w:sz w:val="24"/>
          <w:szCs w:val="24"/>
          <w:shd w:val="clear" w:color="auto" w:fill="FFFFFF"/>
          <w:lang w:eastAsia="ru-RU"/>
        </w:rPr>
      </w:pPr>
      <w:r w:rsidRPr="00D677B3">
        <w:rPr>
          <w:rFonts w:eastAsia="Times New Roman"/>
          <w:color w:val="333333"/>
          <w:sz w:val="24"/>
          <w:szCs w:val="24"/>
          <w:lang w:eastAsia="ru-RU"/>
        </w:rPr>
        <w:t>Если работодатель не выдал работнику СИЗ наступает административная ответственность, предусмотренная ч. 4 ст. 5.27.1 КоАП РФ, и влечет наложение административного штрафа: </w:t>
      </w:r>
      <w:r w:rsidRPr="00D677B3">
        <w:rPr>
          <w:rFonts w:eastAsia="Times New Roman"/>
          <w:color w:val="000000"/>
          <w:sz w:val="24"/>
          <w:szCs w:val="24"/>
          <w:shd w:val="clear" w:color="auto" w:fill="FFFFFF"/>
          <w:lang w:eastAsia="ru-RU"/>
        </w:rPr>
        <w:t>на должностных лиц в размере от 10 тыс. руб. до 20 тыс. руб.; на лиц, осуществляющих предпринимательскую деятельность без образования юридического лица, - от 5 тыс. руб. до 10 тыс. руб.; на юридических лиц - от 50 тыс. руб. до 100 тыс. руб.</w:t>
      </w: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Default="00EB5726" w:rsidP="00EB5726">
      <w:pPr>
        <w:shd w:val="clear" w:color="auto" w:fill="FFFFFF"/>
        <w:ind w:firstLine="708"/>
        <w:rPr>
          <w:rFonts w:eastAsia="Times New Roman"/>
          <w:color w:val="000000"/>
          <w:sz w:val="24"/>
          <w:szCs w:val="24"/>
          <w:shd w:val="clear" w:color="auto" w:fill="FFFFFF"/>
          <w:lang w:eastAsia="ru-RU"/>
        </w:rPr>
      </w:pPr>
    </w:p>
    <w:p w:rsidR="00EB5726" w:rsidRPr="00D677B3" w:rsidRDefault="00EB5726" w:rsidP="00EB5726">
      <w:pPr>
        <w:shd w:val="clear" w:color="auto" w:fill="FFFFFF"/>
        <w:ind w:firstLine="708"/>
        <w:rPr>
          <w:rFonts w:eastAsia="Times New Roman"/>
          <w:color w:val="333333"/>
          <w:lang w:eastAsia="ru-RU"/>
        </w:rPr>
      </w:pPr>
    </w:p>
    <w:p w:rsidR="00D677B3" w:rsidRDefault="00D677B3" w:rsidP="00EB5726">
      <w:pPr>
        <w:jc w:val="left"/>
        <w:rPr>
          <w:rFonts w:eastAsia="Times New Roman"/>
          <w:b/>
          <w:bCs/>
          <w:color w:val="333333"/>
          <w:lang w:eastAsia="ru-RU"/>
        </w:rPr>
      </w:pPr>
      <w:r w:rsidRPr="00D677B3">
        <w:rPr>
          <w:rFonts w:eastAsia="Times New Roman"/>
          <w:b/>
          <w:bCs/>
          <w:color w:val="333333"/>
          <w:lang w:eastAsia="ru-RU"/>
        </w:rPr>
        <w:t>В Российской Федерации введен мораторий на возбуждение дел о банкротстве в 2022 году</w:t>
      </w:r>
    </w:p>
    <w:p w:rsidR="00806100" w:rsidRPr="00223294" w:rsidRDefault="00806100" w:rsidP="00806100">
      <w:pPr>
        <w:shd w:val="clear" w:color="auto" w:fill="FFFFFF"/>
        <w:spacing w:after="100" w:afterAutospacing="1"/>
        <w:rPr>
          <w:rFonts w:eastAsia="Times New Roman"/>
          <w:color w:val="333333"/>
          <w:sz w:val="24"/>
          <w:szCs w:val="24"/>
          <w:lang w:eastAsia="ru-RU"/>
        </w:rPr>
      </w:pP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D677B3" w:rsidRPr="00D677B3" w:rsidRDefault="00806100" w:rsidP="00D677B3">
      <w:pPr>
        <w:shd w:val="clear" w:color="auto" w:fill="FFFFFF"/>
        <w:spacing w:after="100" w:afterAutospacing="1"/>
        <w:rPr>
          <w:rFonts w:eastAsia="Times New Roman"/>
          <w:color w:val="333333"/>
          <w:sz w:val="24"/>
          <w:szCs w:val="24"/>
          <w:lang w:eastAsia="ru-RU"/>
        </w:rPr>
      </w:pPr>
      <w:r>
        <w:rPr>
          <w:rFonts w:eastAsia="Times New Roman"/>
          <w:color w:val="333333"/>
          <w:sz w:val="24"/>
          <w:szCs w:val="24"/>
          <w:shd w:val="clear" w:color="auto" w:fill="FFFFFF"/>
          <w:lang w:eastAsia="ru-RU"/>
        </w:rPr>
        <w:t>В</w:t>
      </w:r>
      <w:r w:rsidR="00D677B3" w:rsidRPr="00D677B3">
        <w:rPr>
          <w:rFonts w:eastAsia="Times New Roman"/>
          <w:color w:val="333333"/>
          <w:sz w:val="24"/>
          <w:szCs w:val="24"/>
          <w:shd w:val="clear" w:color="auto" w:fill="FFFFFF"/>
          <w:lang w:eastAsia="ru-RU"/>
        </w:rPr>
        <w:t>веден мораторий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 Мораторий не дает кредиторам право на подачу новых заявлений о банкротстве должников.</w:t>
      </w:r>
    </w:p>
    <w:p w:rsidR="00D677B3" w:rsidRPr="00D677B3" w:rsidRDefault="00D677B3" w:rsidP="00D677B3">
      <w:pPr>
        <w:shd w:val="clear" w:color="auto" w:fill="FFFFFF"/>
        <w:spacing w:after="100" w:afterAutospacing="1"/>
        <w:rPr>
          <w:rFonts w:eastAsia="Times New Roman"/>
          <w:color w:val="333333"/>
          <w:sz w:val="24"/>
          <w:szCs w:val="24"/>
          <w:lang w:eastAsia="ru-RU"/>
        </w:rPr>
      </w:pPr>
      <w:r w:rsidRPr="00D677B3">
        <w:rPr>
          <w:rFonts w:eastAsia="Times New Roman"/>
          <w:color w:val="333333"/>
          <w:sz w:val="24"/>
          <w:szCs w:val="24"/>
          <w:shd w:val="clear" w:color="auto" w:fill="FFFFFF"/>
          <w:lang w:eastAsia="ru-RU"/>
        </w:rPr>
        <w:t>Мораторий не влияет на уже возбужденные дела о банкротстве. Дела, по которым суды до 1 апреля вынесли определения о принятии заявления о банкротстве, будут рассматриваться.</w:t>
      </w:r>
    </w:p>
    <w:p w:rsidR="00D677B3" w:rsidRPr="00D677B3" w:rsidRDefault="00D677B3" w:rsidP="00D677B3">
      <w:pPr>
        <w:shd w:val="clear" w:color="auto" w:fill="FFFFFF"/>
        <w:spacing w:after="100" w:afterAutospacing="1"/>
        <w:rPr>
          <w:rFonts w:eastAsia="Times New Roman"/>
          <w:color w:val="333333"/>
          <w:sz w:val="24"/>
          <w:szCs w:val="24"/>
          <w:lang w:eastAsia="ru-RU"/>
        </w:rPr>
      </w:pPr>
      <w:r w:rsidRPr="00D677B3">
        <w:rPr>
          <w:rFonts w:eastAsia="Times New Roman"/>
          <w:color w:val="333333"/>
          <w:sz w:val="24"/>
          <w:szCs w:val="24"/>
          <w:shd w:val="clear" w:color="auto" w:fill="FFFFFF"/>
          <w:lang w:eastAsia="ru-RU"/>
        </w:rPr>
        <w:t>Кроме того, на период действия моратория приостанавливаются исполнительные производства по имущественным взысканиям по требованиям, возникшим до 1 апреля 2022 г. (кроме требований о возмещении вреда, причиненного жизни или здоровью, о выплате заработной платы и выходного пособия, об уплате алиментов). Но сохраняется возможность применения обеспечительных мер, в том числе арестов и иных ограничений, в отношении имущества должника. Обращение взыскания на заложенное имущество не допускается.</w:t>
      </w:r>
    </w:p>
    <w:p w:rsidR="00D677B3" w:rsidRPr="00D677B3" w:rsidRDefault="00D677B3" w:rsidP="00D677B3">
      <w:pPr>
        <w:shd w:val="clear" w:color="auto" w:fill="FFFFFF"/>
        <w:spacing w:after="100" w:afterAutospacing="1"/>
        <w:rPr>
          <w:rFonts w:eastAsia="Times New Roman"/>
          <w:color w:val="333333"/>
          <w:sz w:val="24"/>
          <w:szCs w:val="24"/>
          <w:lang w:eastAsia="ru-RU"/>
        </w:rPr>
      </w:pPr>
      <w:r w:rsidRPr="00D677B3">
        <w:rPr>
          <w:rFonts w:eastAsia="Times New Roman"/>
          <w:color w:val="333333"/>
          <w:sz w:val="24"/>
          <w:szCs w:val="24"/>
          <w:lang w:eastAsia="ru-RU"/>
        </w:rPr>
        <w:t>Мораторий не распространяется на должников, которые являются застройщиками объектов недвижимости, включенных в единый реестр проблемных объектов по состоянию на 1 апреля 2022 года. Это застройщики из сферы долевого строительства, которые допустили нарушение сроков сдачи объектов более чем на 6 месяцев. Помимо кредиторов, правом на подачу заявления о банкротстве обладает Фонд развития территорий (ранее Фонд защиты прав граждан – участников долевого строительства). Право фонда на подачу заявления о банкротстве застройщика мораторий не ограничивает.</w:t>
      </w:r>
    </w:p>
    <w:p w:rsidR="00D677B3" w:rsidRPr="00EB5726" w:rsidRDefault="00D677B3" w:rsidP="00667E64">
      <w:pPr>
        <w:shd w:val="clear" w:color="auto" w:fill="FFFFFF"/>
        <w:spacing w:after="100" w:afterAutospacing="1"/>
        <w:rPr>
          <w:rFonts w:eastAsia="Times New Roman"/>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EB5726" w:rsidRDefault="00EB5726" w:rsidP="00667E64">
      <w:pPr>
        <w:shd w:val="clear" w:color="auto" w:fill="FFFFFF"/>
        <w:spacing w:after="100" w:afterAutospacing="1"/>
        <w:rPr>
          <w:rFonts w:ascii="Roboto" w:eastAsia="Times New Roman" w:hAnsi="Roboto"/>
          <w:color w:val="333333"/>
          <w:sz w:val="24"/>
          <w:szCs w:val="24"/>
          <w:lang w:eastAsia="ru-RU"/>
        </w:rPr>
      </w:pPr>
    </w:p>
    <w:p w:rsidR="00EB5726" w:rsidRDefault="00EB5726" w:rsidP="00667E64">
      <w:pPr>
        <w:shd w:val="clear" w:color="auto" w:fill="FFFFFF"/>
        <w:spacing w:after="100" w:afterAutospacing="1"/>
        <w:rPr>
          <w:rFonts w:ascii="Roboto" w:eastAsia="Times New Roman" w:hAnsi="Roboto"/>
          <w:color w:val="333333"/>
          <w:sz w:val="24"/>
          <w:szCs w:val="24"/>
          <w:lang w:eastAsia="ru-RU"/>
        </w:rPr>
      </w:pPr>
    </w:p>
    <w:p w:rsidR="00EB5726" w:rsidRDefault="00EB5726" w:rsidP="00667E64">
      <w:pPr>
        <w:shd w:val="clear" w:color="auto" w:fill="FFFFFF"/>
        <w:spacing w:after="100" w:afterAutospacing="1"/>
        <w:rPr>
          <w:rFonts w:ascii="Roboto" w:eastAsia="Times New Roman" w:hAnsi="Roboto"/>
          <w:color w:val="333333"/>
          <w:sz w:val="24"/>
          <w:szCs w:val="24"/>
          <w:lang w:eastAsia="ru-RU"/>
        </w:rPr>
      </w:pPr>
    </w:p>
    <w:p w:rsidR="00EB5726" w:rsidRDefault="00EB5726" w:rsidP="00667E64">
      <w:pPr>
        <w:shd w:val="clear" w:color="auto" w:fill="FFFFFF"/>
        <w:spacing w:after="100" w:afterAutospacing="1"/>
        <w:rPr>
          <w:rFonts w:ascii="Roboto" w:eastAsia="Times New Roman" w:hAnsi="Roboto"/>
          <w:color w:val="333333"/>
          <w:sz w:val="24"/>
          <w:szCs w:val="24"/>
          <w:lang w:eastAsia="ru-RU"/>
        </w:rPr>
      </w:pPr>
    </w:p>
    <w:p w:rsidR="00EB5726" w:rsidRDefault="00EB5726"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806100" w:rsidRDefault="00806100" w:rsidP="00667E64">
      <w:pPr>
        <w:shd w:val="clear" w:color="auto" w:fill="FFFFFF"/>
        <w:spacing w:after="100" w:afterAutospacing="1"/>
        <w:rPr>
          <w:rFonts w:ascii="Roboto" w:eastAsia="Times New Roman" w:hAnsi="Roboto"/>
          <w:color w:val="333333"/>
          <w:sz w:val="24"/>
          <w:szCs w:val="24"/>
          <w:lang w:eastAsia="ru-RU"/>
        </w:rPr>
      </w:pPr>
    </w:p>
    <w:p w:rsidR="00D677B3" w:rsidRPr="00806100" w:rsidRDefault="00806100" w:rsidP="00D677B3">
      <w:pPr>
        <w:spacing w:line="540" w:lineRule="atLeast"/>
        <w:jc w:val="left"/>
        <w:rPr>
          <w:rFonts w:eastAsia="Times New Roman"/>
          <w:b/>
          <w:bCs/>
          <w:color w:val="333333"/>
          <w:lang w:eastAsia="ru-RU"/>
        </w:rPr>
      </w:pPr>
      <w:r>
        <w:rPr>
          <w:rFonts w:eastAsia="Times New Roman"/>
          <w:b/>
          <w:bCs/>
          <w:color w:val="333333"/>
          <w:lang w:eastAsia="ru-RU"/>
        </w:rPr>
        <w:t xml:space="preserve">      </w:t>
      </w:r>
      <w:r w:rsidR="00D677B3" w:rsidRPr="00806100">
        <w:rPr>
          <w:rFonts w:eastAsia="Times New Roman"/>
          <w:b/>
          <w:bCs/>
          <w:color w:val="333333"/>
          <w:lang w:eastAsia="ru-RU"/>
        </w:rPr>
        <w:t>Смягчена административная ответственность субъектов бизнеса</w:t>
      </w:r>
    </w:p>
    <w:p w:rsidR="00806100" w:rsidRPr="00223294" w:rsidRDefault="00806100" w:rsidP="00806100">
      <w:pPr>
        <w:shd w:val="clear" w:color="auto" w:fill="FFFFFF"/>
        <w:spacing w:after="100" w:afterAutospacing="1"/>
        <w:rPr>
          <w:rFonts w:eastAsia="Times New Roman"/>
          <w:color w:val="333333"/>
          <w:sz w:val="24"/>
          <w:szCs w:val="24"/>
          <w:lang w:eastAsia="ru-RU"/>
        </w:rPr>
      </w:pP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D677B3" w:rsidRPr="00D677B3" w:rsidRDefault="00D677B3" w:rsidP="00806100">
      <w:pPr>
        <w:shd w:val="clear" w:color="auto" w:fill="FFFFFF"/>
        <w:spacing w:after="100" w:afterAutospacing="1"/>
        <w:ind w:firstLine="708"/>
        <w:rPr>
          <w:rFonts w:ascii="Roboto" w:eastAsia="Times New Roman" w:hAnsi="Roboto"/>
          <w:color w:val="333333"/>
          <w:sz w:val="24"/>
          <w:szCs w:val="24"/>
          <w:lang w:eastAsia="ru-RU"/>
        </w:rPr>
      </w:pPr>
      <w:r w:rsidRPr="00D677B3">
        <w:rPr>
          <w:rFonts w:eastAsia="Times New Roman"/>
          <w:color w:val="333333"/>
          <w:sz w:val="21"/>
          <w:szCs w:val="21"/>
          <w:lang w:eastAsia="ru-RU"/>
        </w:rPr>
        <w:t>В Кодекс Российской Федерации об административных правонарушениях внесены изменения, о смягчении административной ответственности субъектов бизнеса.</w:t>
      </w:r>
    </w:p>
    <w:p w:rsidR="00D677B3" w:rsidRPr="00D677B3" w:rsidRDefault="00D677B3" w:rsidP="00806100">
      <w:pPr>
        <w:shd w:val="clear" w:color="auto" w:fill="FFFFFF"/>
        <w:spacing w:after="100" w:afterAutospacing="1"/>
        <w:ind w:firstLine="708"/>
        <w:rPr>
          <w:rFonts w:ascii="Roboto" w:eastAsia="Times New Roman" w:hAnsi="Roboto"/>
          <w:color w:val="333333"/>
          <w:sz w:val="24"/>
          <w:szCs w:val="24"/>
          <w:lang w:eastAsia="ru-RU"/>
        </w:rPr>
      </w:pPr>
      <w:r w:rsidRPr="00D677B3">
        <w:rPr>
          <w:rFonts w:eastAsia="Times New Roman"/>
          <w:color w:val="333333"/>
          <w:sz w:val="21"/>
          <w:szCs w:val="21"/>
          <w:lang w:eastAsia="ru-RU"/>
        </w:rPr>
        <w:t>Так, исключена ответственность юридического лица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w:t>
      </w:r>
    </w:p>
    <w:p w:rsidR="00D677B3" w:rsidRPr="00D677B3" w:rsidRDefault="00D677B3" w:rsidP="00806100">
      <w:pPr>
        <w:shd w:val="clear" w:color="auto" w:fill="FFFFFF"/>
        <w:spacing w:after="100" w:afterAutospacing="1"/>
        <w:ind w:firstLine="708"/>
        <w:rPr>
          <w:rFonts w:ascii="Roboto" w:eastAsia="Times New Roman" w:hAnsi="Roboto"/>
          <w:color w:val="333333"/>
          <w:sz w:val="24"/>
          <w:szCs w:val="24"/>
          <w:lang w:eastAsia="ru-RU"/>
        </w:rPr>
      </w:pPr>
      <w:r w:rsidRPr="00D677B3">
        <w:rPr>
          <w:rFonts w:eastAsia="Times New Roman"/>
          <w:color w:val="333333"/>
          <w:sz w:val="21"/>
          <w:szCs w:val="21"/>
          <w:lang w:eastAsia="ru-RU"/>
        </w:rPr>
        <w:t>Федеральным законом введены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D677B3" w:rsidRPr="00D677B3" w:rsidRDefault="00D677B3" w:rsidP="00806100">
      <w:pPr>
        <w:shd w:val="clear" w:color="auto" w:fill="FFFFFF"/>
        <w:spacing w:after="100" w:afterAutospacing="1"/>
        <w:ind w:firstLine="708"/>
        <w:rPr>
          <w:rFonts w:ascii="Roboto" w:eastAsia="Times New Roman" w:hAnsi="Roboto"/>
          <w:color w:val="333333"/>
          <w:sz w:val="24"/>
          <w:szCs w:val="24"/>
          <w:lang w:eastAsia="ru-RU"/>
        </w:rPr>
      </w:pPr>
      <w:r w:rsidRPr="00D677B3">
        <w:rPr>
          <w:rFonts w:eastAsia="Times New Roman"/>
          <w:color w:val="333333"/>
          <w:sz w:val="21"/>
          <w:szCs w:val="21"/>
          <w:lang w:eastAsia="ru-RU"/>
        </w:rPr>
        <w:t>В частности, административный штраф вышеуказанным субъектам назначается в размере, предусмотренном для лица, осуществляющего предпринимательскую деятельность без образования юридического лица.</w:t>
      </w:r>
    </w:p>
    <w:p w:rsidR="00D677B3" w:rsidRPr="00D677B3" w:rsidRDefault="00D677B3" w:rsidP="00806100">
      <w:pPr>
        <w:shd w:val="clear" w:color="auto" w:fill="FFFFFF"/>
        <w:spacing w:after="100" w:afterAutospacing="1"/>
        <w:ind w:firstLine="708"/>
        <w:rPr>
          <w:rFonts w:ascii="Roboto" w:eastAsia="Times New Roman" w:hAnsi="Roboto"/>
          <w:color w:val="333333"/>
          <w:sz w:val="24"/>
          <w:szCs w:val="24"/>
          <w:lang w:eastAsia="ru-RU"/>
        </w:rPr>
      </w:pPr>
      <w:r w:rsidRPr="00D677B3">
        <w:rPr>
          <w:rFonts w:eastAsia="Times New Roman"/>
          <w:color w:val="333333"/>
          <w:sz w:val="21"/>
          <w:szCs w:val="21"/>
          <w:lang w:eastAsia="ru-RU"/>
        </w:rPr>
        <w:t>Кроме того, при назначении административных наказаний за совершение нескольких административных правонарушений, выявленных в ходе осуществления контрольных мероприятий, ответственность за которые предусмотрена одной и той же статьей (частью статьи) Особенной части КоАП РФ или закона субъекта РФ об административных правонарушениях, то совершившему их лицу назначается наказание, как за совершение одного административного правонарушения.</w:t>
      </w:r>
    </w:p>
    <w:p w:rsidR="00D677B3" w:rsidRDefault="00D677B3" w:rsidP="00806100">
      <w:pPr>
        <w:shd w:val="clear" w:color="auto" w:fill="FFFFFF"/>
        <w:spacing w:after="100" w:afterAutospacing="1"/>
        <w:ind w:firstLine="708"/>
        <w:rPr>
          <w:rFonts w:ascii="Roboto" w:eastAsia="Times New Roman" w:hAnsi="Roboto"/>
          <w:color w:val="333333"/>
          <w:sz w:val="21"/>
          <w:szCs w:val="21"/>
          <w:lang w:eastAsia="ru-RU"/>
        </w:rPr>
      </w:pPr>
      <w:r w:rsidRPr="00D677B3">
        <w:rPr>
          <w:rFonts w:eastAsia="Times New Roman"/>
          <w:color w:val="333333"/>
          <w:sz w:val="21"/>
          <w:szCs w:val="21"/>
          <w:lang w:eastAsia="ru-RU"/>
        </w:rPr>
        <w:t>Если в ходе контрольного мероприятия выявлено несколько административных правонарушений, ответственность за которые предусмотрена разными статьями КоАП РФ, наказание назначается за наиболее строгое наказание. </w:t>
      </w:r>
      <w:r w:rsidRPr="00D677B3">
        <w:rPr>
          <w:rFonts w:ascii="Roboto" w:eastAsia="Times New Roman" w:hAnsi="Roboto"/>
          <w:color w:val="333333"/>
          <w:sz w:val="21"/>
          <w:szCs w:val="21"/>
          <w:lang w:eastAsia="ru-RU"/>
        </w:rPr>
        <w:t> </w:t>
      </w: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Default="001662AE" w:rsidP="00806100">
      <w:pPr>
        <w:shd w:val="clear" w:color="auto" w:fill="FFFFFF"/>
        <w:spacing w:after="100" w:afterAutospacing="1"/>
        <w:ind w:firstLine="708"/>
        <w:rPr>
          <w:rFonts w:ascii="Roboto" w:eastAsia="Times New Roman" w:hAnsi="Roboto"/>
          <w:color w:val="333333"/>
          <w:sz w:val="21"/>
          <w:szCs w:val="21"/>
          <w:lang w:eastAsia="ru-RU"/>
        </w:rPr>
      </w:pPr>
    </w:p>
    <w:p w:rsidR="001662AE" w:rsidRPr="00D677B3" w:rsidRDefault="001662AE" w:rsidP="00806100">
      <w:pPr>
        <w:shd w:val="clear" w:color="auto" w:fill="FFFFFF"/>
        <w:spacing w:after="100" w:afterAutospacing="1"/>
        <w:ind w:firstLine="708"/>
        <w:rPr>
          <w:rFonts w:ascii="Roboto" w:eastAsia="Times New Roman" w:hAnsi="Roboto"/>
          <w:color w:val="333333"/>
          <w:sz w:val="24"/>
          <w:szCs w:val="24"/>
          <w:lang w:eastAsia="ru-RU"/>
        </w:rPr>
      </w:pPr>
    </w:p>
    <w:p w:rsidR="00084C57" w:rsidRDefault="00084C57" w:rsidP="004B3E09">
      <w:pPr>
        <w:shd w:val="clear" w:color="auto" w:fill="FFFFFF"/>
        <w:ind w:firstLine="709"/>
        <w:rPr>
          <w:rFonts w:eastAsia="Times New Roman"/>
          <w:b/>
          <w:bCs/>
          <w:color w:val="333333"/>
          <w:lang w:eastAsia="ru-RU"/>
        </w:rPr>
      </w:pPr>
    </w:p>
    <w:p w:rsidR="006342C9" w:rsidRDefault="001662AE" w:rsidP="004B3E09">
      <w:pPr>
        <w:shd w:val="clear" w:color="auto" w:fill="FFFFFF"/>
        <w:ind w:firstLine="709"/>
        <w:rPr>
          <w:rFonts w:eastAsia="Times New Roman"/>
          <w:b/>
          <w:bCs/>
          <w:color w:val="333333"/>
          <w:lang w:eastAsia="ru-RU"/>
        </w:rPr>
      </w:pPr>
      <w:r>
        <w:rPr>
          <w:rFonts w:eastAsia="Times New Roman"/>
          <w:b/>
          <w:bCs/>
          <w:color w:val="333333"/>
          <w:lang w:eastAsia="ru-RU"/>
        </w:rPr>
        <w:t>П</w:t>
      </w:r>
      <w:r w:rsidR="006342C9" w:rsidRPr="004B3E09">
        <w:rPr>
          <w:rFonts w:eastAsia="Times New Roman"/>
          <w:b/>
          <w:bCs/>
          <w:color w:val="333333"/>
          <w:lang w:eastAsia="ru-RU"/>
        </w:rPr>
        <w:t>родлена программа поддержки многодетных семей, благодаря которой они могут получить от государства 450 тыс. рублей на погашение ипотеки</w:t>
      </w:r>
    </w:p>
    <w:p w:rsidR="001662AE" w:rsidRPr="00223294" w:rsidRDefault="001662AE" w:rsidP="001662AE">
      <w:pPr>
        <w:shd w:val="clear" w:color="auto" w:fill="FFFFFF"/>
        <w:spacing w:after="100" w:afterAutospacing="1"/>
        <w:rPr>
          <w:rFonts w:eastAsia="Times New Roman"/>
          <w:color w:val="333333"/>
          <w:sz w:val="24"/>
          <w:szCs w:val="24"/>
          <w:lang w:eastAsia="ru-RU"/>
        </w:rPr>
      </w:pPr>
      <w:r>
        <w:rPr>
          <w:rFonts w:eastAsia="Times New Roman"/>
          <w:color w:val="333333"/>
          <w:sz w:val="24"/>
          <w:szCs w:val="24"/>
          <w:lang w:eastAsia="ru-RU"/>
        </w:rPr>
        <w:t xml:space="preserve">          </w:t>
      </w:r>
      <w:r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6342C9" w:rsidRPr="00084C57" w:rsidRDefault="006342C9" w:rsidP="00084C57">
      <w:pPr>
        <w:shd w:val="clear" w:color="auto" w:fill="FFFFFF"/>
        <w:ind w:firstLine="708"/>
        <w:rPr>
          <w:rFonts w:eastAsia="Times New Roman"/>
          <w:color w:val="333333"/>
          <w:sz w:val="24"/>
          <w:szCs w:val="24"/>
          <w:lang w:eastAsia="ru-RU"/>
        </w:rPr>
      </w:pPr>
      <w:r w:rsidRPr="00084C57">
        <w:rPr>
          <w:rFonts w:eastAsia="Times New Roman"/>
          <w:color w:val="333333"/>
          <w:lang w:eastAsia="ru-RU"/>
        </w:rPr>
        <w:t>Правительство Российской Федерации продлило программу поддержки многодетных семей, благодаря которой они могут получить от государства 450 тыс. рублей на погашение ипотеки.</w:t>
      </w:r>
    </w:p>
    <w:p w:rsidR="006342C9" w:rsidRPr="00084C57" w:rsidRDefault="001662AE" w:rsidP="00084C57">
      <w:pPr>
        <w:shd w:val="clear" w:color="auto" w:fill="FFFFFF"/>
        <w:rPr>
          <w:rFonts w:eastAsia="Times New Roman"/>
          <w:color w:val="333333"/>
          <w:sz w:val="24"/>
          <w:szCs w:val="24"/>
          <w:lang w:eastAsia="ru-RU"/>
        </w:rPr>
      </w:pPr>
      <w:r w:rsidRPr="00084C57">
        <w:rPr>
          <w:rFonts w:eastAsia="Times New Roman"/>
          <w:color w:val="333333"/>
          <w:lang w:eastAsia="ru-RU"/>
        </w:rPr>
        <w:t xml:space="preserve">          </w:t>
      </w:r>
      <w:r w:rsidR="006342C9" w:rsidRPr="00084C57">
        <w:rPr>
          <w:rFonts w:eastAsia="Times New Roman"/>
          <w:color w:val="333333"/>
          <w:lang w:eastAsia="ru-RU"/>
        </w:rPr>
        <w:t>Теперь действие программы будет распространяться на семьи, где третий или последующий ребёнок родился в период с 1 января 2019 года по 31 декабря 2023 года.</w:t>
      </w:r>
    </w:p>
    <w:p w:rsidR="006342C9" w:rsidRPr="00084C57" w:rsidRDefault="001662AE" w:rsidP="00084C57">
      <w:pPr>
        <w:shd w:val="clear" w:color="auto" w:fill="FFFFFF"/>
        <w:rPr>
          <w:rFonts w:eastAsia="Times New Roman"/>
          <w:color w:val="333333"/>
          <w:sz w:val="24"/>
          <w:szCs w:val="24"/>
          <w:lang w:eastAsia="ru-RU"/>
        </w:rPr>
      </w:pPr>
      <w:r w:rsidRPr="00084C57">
        <w:rPr>
          <w:rFonts w:eastAsia="Times New Roman"/>
          <w:color w:val="333333"/>
          <w:lang w:eastAsia="ru-RU"/>
        </w:rPr>
        <w:t xml:space="preserve">          </w:t>
      </w:r>
      <w:r w:rsidR="006342C9" w:rsidRPr="00084C57">
        <w:rPr>
          <w:rFonts w:eastAsia="Times New Roman"/>
          <w:color w:val="333333"/>
          <w:lang w:eastAsia="ru-RU"/>
        </w:rPr>
        <w:t>Ранее этот период заканчивался 31 декабря 2022 года.</w:t>
      </w:r>
    </w:p>
    <w:p w:rsidR="006342C9" w:rsidRPr="00084C57" w:rsidRDefault="001662AE" w:rsidP="00084C57">
      <w:pPr>
        <w:shd w:val="clear" w:color="auto" w:fill="FFFFFF"/>
        <w:rPr>
          <w:rFonts w:eastAsia="Times New Roman"/>
          <w:color w:val="333333"/>
          <w:sz w:val="24"/>
          <w:szCs w:val="24"/>
          <w:lang w:eastAsia="ru-RU"/>
        </w:rPr>
      </w:pPr>
      <w:r w:rsidRPr="00084C57">
        <w:rPr>
          <w:rFonts w:eastAsia="Times New Roman"/>
          <w:color w:val="333333"/>
          <w:lang w:eastAsia="ru-RU"/>
        </w:rPr>
        <w:t xml:space="preserve">          </w:t>
      </w:r>
      <w:r w:rsidR="006342C9" w:rsidRPr="00084C57">
        <w:rPr>
          <w:rFonts w:eastAsia="Times New Roman"/>
          <w:color w:val="333333"/>
          <w:lang w:eastAsia="ru-RU"/>
        </w:rPr>
        <w:t>При этом срок заключения кредитного договора для таких семей также продлевается на год вперёд – до 1 июля 2024 года. Таким образом, ещё больше многодетных семей смогут рассчитывать на эту меру поддержки.</w:t>
      </w:r>
    </w:p>
    <w:p w:rsidR="006342C9" w:rsidRDefault="006342C9" w:rsidP="006342C9">
      <w:pPr>
        <w:shd w:val="clear" w:color="auto" w:fill="FFFFFF"/>
        <w:spacing w:after="100" w:afterAutospacing="1"/>
        <w:rPr>
          <w:rFonts w:ascii="Roboto" w:eastAsia="Times New Roman" w:hAnsi="Roboto"/>
          <w:color w:val="333333"/>
          <w:sz w:val="24"/>
          <w:szCs w:val="24"/>
          <w:lang w:eastAsia="ru-RU"/>
        </w:rPr>
      </w:pPr>
      <w:r w:rsidRPr="006342C9">
        <w:rPr>
          <w:rFonts w:ascii="Roboto" w:eastAsia="Times New Roman" w:hAnsi="Roboto"/>
          <w:color w:val="333333"/>
          <w:sz w:val="24"/>
          <w:szCs w:val="24"/>
          <w:lang w:eastAsia="ru-RU"/>
        </w:rPr>
        <w:t> </w:t>
      </w:r>
    </w:p>
    <w:p w:rsidR="004B3E09" w:rsidRDefault="004B3E09" w:rsidP="006342C9">
      <w:pPr>
        <w:shd w:val="clear" w:color="auto" w:fill="FFFFFF"/>
        <w:spacing w:after="100" w:afterAutospacing="1"/>
        <w:rPr>
          <w:rFonts w:ascii="Roboto" w:eastAsia="Times New Roman" w:hAnsi="Roboto"/>
          <w:color w:val="333333"/>
          <w:sz w:val="24"/>
          <w:szCs w:val="24"/>
          <w:lang w:eastAsia="ru-RU"/>
        </w:rPr>
      </w:pPr>
    </w:p>
    <w:p w:rsidR="004B3E09" w:rsidRDefault="004B3E09" w:rsidP="006342C9">
      <w:pPr>
        <w:shd w:val="clear" w:color="auto" w:fill="FFFFFF"/>
        <w:spacing w:after="100" w:afterAutospacing="1"/>
        <w:rPr>
          <w:rFonts w:ascii="Roboto" w:eastAsia="Times New Roman" w:hAnsi="Roboto"/>
          <w:color w:val="333333"/>
          <w:sz w:val="24"/>
          <w:szCs w:val="24"/>
          <w:lang w:eastAsia="ru-RU"/>
        </w:rPr>
      </w:pPr>
    </w:p>
    <w:p w:rsidR="004B3E09" w:rsidRDefault="004B3E09" w:rsidP="006342C9">
      <w:pPr>
        <w:shd w:val="clear" w:color="auto" w:fill="FFFFFF"/>
        <w:spacing w:after="100" w:afterAutospacing="1"/>
        <w:rPr>
          <w:rFonts w:ascii="Roboto" w:eastAsia="Times New Roman" w:hAnsi="Roboto"/>
          <w:color w:val="333333"/>
          <w:sz w:val="24"/>
          <w:szCs w:val="24"/>
          <w:lang w:eastAsia="ru-RU"/>
        </w:rPr>
      </w:pPr>
    </w:p>
    <w:p w:rsidR="004B3E09" w:rsidRDefault="004B3E09"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Default="001662AE" w:rsidP="004B3E09">
      <w:pPr>
        <w:shd w:val="clear" w:color="auto" w:fill="FFFFFF"/>
        <w:rPr>
          <w:rFonts w:eastAsia="Times New Roman"/>
          <w:color w:val="333333"/>
          <w:lang w:eastAsia="ru-RU"/>
        </w:rPr>
      </w:pPr>
    </w:p>
    <w:p w:rsidR="001662AE" w:rsidRPr="004B3E09" w:rsidRDefault="001662AE" w:rsidP="004B3E09">
      <w:pPr>
        <w:shd w:val="clear" w:color="auto" w:fill="FFFFFF"/>
        <w:rPr>
          <w:rFonts w:eastAsia="Times New Roman"/>
          <w:color w:val="333333"/>
          <w:lang w:eastAsia="ru-RU"/>
        </w:rPr>
      </w:pPr>
    </w:p>
    <w:p w:rsidR="004B3E09" w:rsidRDefault="004B3E09" w:rsidP="004B3E09">
      <w:pPr>
        <w:shd w:val="clear" w:color="auto" w:fill="FFFFFF"/>
        <w:jc w:val="left"/>
        <w:rPr>
          <w:rFonts w:eastAsia="Times New Roman"/>
          <w:b/>
          <w:bCs/>
          <w:color w:val="333333"/>
          <w:lang w:eastAsia="ru-RU"/>
        </w:rPr>
      </w:pPr>
    </w:p>
    <w:p w:rsidR="00084C57" w:rsidRDefault="00084C57" w:rsidP="004B3E09">
      <w:pPr>
        <w:shd w:val="clear" w:color="auto" w:fill="FFFFFF"/>
        <w:jc w:val="left"/>
        <w:rPr>
          <w:rFonts w:eastAsia="Times New Roman"/>
          <w:b/>
          <w:bCs/>
          <w:color w:val="333333"/>
          <w:lang w:eastAsia="ru-RU"/>
        </w:rPr>
      </w:pPr>
    </w:p>
    <w:p w:rsidR="00084C57" w:rsidRDefault="00084C57" w:rsidP="004B3E09">
      <w:pPr>
        <w:shd w:val="clear" w:color="auto" w:fill="FFFFFF"/>
        <w:jc w:val="left"/>
        <w:rPr>
          <w:rFonts w:eastAsia="Times New Roman"/>
          <w:b/>
          <w:bCs/>
          <w:color w:val="333333"/>
          <w:lang w:eastAsia="ru-RU"/>
        </w:rPr>
      </w:pPr>
    </w:p>
    <w:p w:rsidR="00084C57" w:rsidRDefault="00084C57" w:rsidP="004B3E09">
      <w:pPr>
        <w:shd w:val="clear" w:color="auto" w:fill="FFFFFF"/>
        <w:jc w:val="left"/>
        <w:rPr>
          <w:rFonts w:eastAsia="Times New Roman"/>
          <w:b/>
          <w:bCs/>
          <w:color w:val="333333"/>
          <w:lang w:eastAsia="ru-RU"/>
        </w:rPr>
      </w:pPr>
      <w:bookmarkStart w:id="0" w:name="_GoBack"/>
      <w:bookmarkEnd w:id="0"/>
    </w:p>
    <w:p w:rsidR="006342C9" w:rsidRDefault="004B3E09" w:rsidP="004B3E09">
      <w:pPr>
        <w:shd w:val="clear" w:color="auto" w:fill="FFFFFF"/>
        <w:rPr>
          <w:rFonts w:eastAsia="Times New Roman"/>
          <w:b/>
          <w:bCs/>
          <w:color w:val="333333"/>
          <w:lang w:eastAsia="ru-RU"/>
        </w:rPr>
      </w:pPr>
      <w:r>
        <w:rPr>
          <w:rFonts w:eastAsia="Times New Roman"/>
          <w:b/>
          <w:bCs/>
          <w:color w:val="333333"/>
          <w:lang w:eastAsia="ru-RU"/>
        </w:rPr>
        <w:t xml:space="preserve">       </w:t>
      </w:r>
      <w:r w:rsidR="006342C9" w:rsidRPr="004B3E09">
        <w:rPr>
          <w:rFonts w:eastAsia="Times New Roman"/>
          <w:b/>
          <w:bCs/>
          <w:color w:val="333333"/>
          <w:lang w:eastAsia="ru-RU"/>
        </w:rPr>
        <w:t>В 2023 году не будут проводиться плановые проверки в отношении предприятий и организаций, деятельность которых не отнесена к категориям чрезвычайно высокого и высокого риска, а также объекты которых не являются опасными производственными объектами II класса опасности и гидротехническими сооружениями II класса</w:t>
      </w:r>
    </w:p>
    <w:p w:rsidR="001662AE" w:rsidRDefault="001662AE" w:rsidP="004B3E09">
      <w:pPr>
        <w:shd w:val="clear" w:color="auto" w:fill="FFFFFF"/>
        <w:jc w:val="left"/>
        <w:rPr>
          <w:rFonts w:ascii="Roboto" w:eastAsia="Times New Roman" w:hAnsi="Roboto"/>
          <w:color w:val="000000"/>
          <w:sz w:val="24"/>
          <w:szCs w:val="24"/>
          <w:lang w:eastAsia="ru-RU"/>
        </w:rPr>
      </w:pPr>
    </w:p>
    <w:p w:rsidR="001662AE" w:rsidRPr="00223294" w:rsidRDefault="006342C9" w:rsidP="001662AE">
      <w:pPr>
        <w:shd w:val="clear" w:color="auto" w:fill="FFFFFF"/>
        <w:spacing w:after="100" w:afterAutospacing="1"/>
        <w:rPr>
          <w:rFonts w:eastAsia="Times New Roman"/>
          <w:color w:val="333333"/>
          <w:sz w:val="24"/>
          <w:szCs w:val="24"/>
          <w:lang w:eastAsia="ru-RU"/>
        </w:rPr>
      </w:pPr>
      <w:r w:rsidRPr="006342C9">
        <w:rPr>
          <w:rFonts w:ascii="Roboto" w:eastAsia="Times New Roman" w:hAnsi="Roboto"/>
          <w:color w:val="000000"/>
          <w:sz w:val="24"/>
          <w:szCs w:val="24"/>
          <w:lang w:eastAsia="ru-RU"/>
        </w:rPr>
        <w:t> </w:t>
      </w:r>
      <w:r w:rsidR="001662AE" w:rsidRPr="00223294">
        <w:rPr>
          <w:rFonts w:eastAsia="Times New Roman"/>
          <w:color w:val="333333"/>
          <w:sz w:val="24"/>
          <w:szCs w:val="24"/>
          <w:lang w:eastAsia="ru-RU"/>
        </w:rPr>
        <w:t>Разъясняет старший помощник прокурора Шейх-Мансуровского района   г. Грозного Лалаева А.А.</w:t>
      </w:r>
    </w:p>
    <w:p w:rsidR="006342C9" w:rsidRPr="004B3E09" w:rsidRDefault="004B3E09" w:rsidP="004B3E09">
      <w:pPr>
        <w:shd w:val="clear" w:color="auto" w:fill="FFFFFF"/>
        <w:rPr>
          <w:rFonts w:eastAsia="Times New Roman"/>
          <w:color w:val="333333"/>
          <w:sz w:val="24"/>
          <w:szCs w:val="24"/>
          <w:lang w:eastAsia="ru-RU"/>
        </w:rPr>
      </w:pPr>
      <w:r w:rsidRPr="004B3E09">
        <w:rPr>
          <w:rFonts w:eastAsia="Times New Roman"/>
          <w:color w:val="333333"/>
          <w:sz w:val="24"/>
          <w:szCs w:val="24"/>
          <w:lang w:eastAsia="ru-RU"/>
        </w:rPr>
        <w:t xml:space="preserve"> </w:t>
      </w:r>
      <w:r>
        <w:rPr>
          <w:rFonts w:eastAsia="Times New Roman"/>
          <w:color w:val="333333"/>
          <w:sz w:val="24"/>
          <w:szCs w:val="24"/>
          <w:lang w:eastAsia="ru-RU"/>
        </w:rPr>
        <w:t xml:space="preserve">     </w:t>
      </w:r>
      <w:r w:rsidRPr="004B3E09">
        <w:rPr>
          <w:rFonts w:eastAsia="Times New Roman"/>
          <w:color w:val="333333"/>
          <w:sz w:val="24"/>
          <w:szCs w:val="24"/>
          <w:lang w:eastAsia="ru-RU"/>
        </w:rPr>
        <w:t xml:space="preserve">  </w:t>
      </w:r>
      <w:r w:rsidR="006342C9" w:rsidRPr="004B3E09">
        <w:rPr>
          <w:rFonts w:eastAsia="Times New Roman"/>
          <w:color w:val="333333"/>
          <w:sz w:val="24"/>
          <w:szCs w:val="24"/>
          <w:lang w:eastAsia="ru-RU"/>
        </w:rPr>
        <w:t>В соответствии с постановлением Правительства РФ от 1 октября 2022 г. № 1743 "О внесении изменений в постановление Правительства Российской Федерации от 10 марта 2022 г. № 336" большую часть бизнеса освободят от проверок в 2023 году.</w:t>
      </w:r>
    </w:p>
    <w:p w:rsidR="006342C9" w:rsidRPr="004B3E09" w:rsidRDefault="006342C9" w:rsidP="004B3E09">
      <w:pPr>
        <w:shd w:val="clear" w:color="auto" w:fill="FFFFFF"/>
        <w:rPr>
          <w:rFonts w:eastAsia="Times New Roman"/>
          <w:color w:val="333333"/>
          <w:sz w:val="24"/>
          <w:szCs w:val="24"/>
          <w:lang w:eastAsia="ru-RU"/>
        </w:rPr>
      </w:pPr>
      <w:r w:rsidRPr="004B3E09">
        <w:rPr>
          <w:rFonts w:eastAsia="Times New Roman"/>
          <w:color w:val="333333"/>
          <w:sz w:val="24"/>
          <w:szCs w:val="24"/>
          <w:lang w:eastAsia="ru-RU"/>
        </w:rPr>
        <w:t> </w:t>
      </w:r>
      <w:r w:rsidR="004B3E09">
        <w:rPr>
          <w:rFonts w:eastAsia="Times New Roman"/>
          <w:color w:val="333333"/>
          <w:sz w:val="24"/>
          <w:szCs w:val="24"/>
          <w:lang w:eastAsia="ru-RU"/>
        </w:rPr>
        <w:t xml:space="preserve">   </w:t>
      </w:r>
      <w:r w:rsidRPr="004B3E09">
        <w:rPr>
          <w:rFonts w:eastAsia="Times New Roman"/>
          <w:color w:val="333333"/>
          <w:sz w:val="24"/>
          <w:szCs w:val="24"/>
          <w:lang w:eastAsia="ru-RU"/>
        </w:rPr>
        <w:t>В 2023 году не будут проводиться плановые проверки в отношении предприятий и организаций, деятельность которых не отнесена к категориям чрезвычайно высокого и высокого риска, а также объекты которых не являются опасными производственными объектами II класса опасности и гидротехническими сооружениями II класса. </w:t>
      </w:r>
    </w:p>
    <w:p w:rsidR="006342C9" w:rsidRPr="004B3E09" w:rsidRDefault="006342C9" w:rsidP="004B3E09">
      <w:pPr>
        <w:shd w:val="clear" w:color="auto" w:fill="FFFFFF"/>
        <w:rPr>
          <w:rFonts w:eastAsia="Times New Roman"/>
          <w:color w:val="333333"/>
          <w:sz w:val="24"/>
          <w:szCs w:val="24"/>
          <w:lang w:eastAsia="ru-RU"/>
        </w:rPr>
      </w:pPr>
      <w:r w:rsidRPr="004B3E09">
        <w:rPr>
          <w:rFonts w:eastAsia="Times New Roman"/>
          <w:color w:val="333333"/>
          <w:sz w:val="24"/>
          <w:szCs w:val="24"/>
          <w:lang w:eastAsia="ru-RU"/>
        </w:rPr>
        <w:t> </w:t>
      </w:r>
      <w:r w:rsidR="004B3E09">
        <w:rPr>
          <w:rFonts w:eastAsia="Times New Roman"/>
          <w:color w:val="333333"/>
          <w:sz w:val="24"/>
          <w:szCs w:val="24"/>
          <w:lang w:eastAsia="ru-RU"/>
        </w:rPr>
        <w:t xml:space="preserve">      </w:t>
      </w:r>
      <w:r w:rsidRPr="004B3E09">
        <w:rPr>
          <w:rFonts w:eastAsia="Times New Roman"/>
          <w:color w:val="333333"/>
          <w:sz w:val="24"/>
          <w:szCs w:val="24"/>
          <w:lang w:eastAsia="ru-RU"/>
        </w:rPr>
        <w:t>Постановление касается федерального, регионального и муниципального видов контроля, осуществление которых регулируется Федеральным законом «О государственном контроле». Этим законом, вступившим в силу в июле 2021 года, введён рискориентированный подход при осуществлении надзорной деятельности. То есть частота проведения проверок напрямую зависит от категории риска, к которой отнесён объект контроля. Всего законом установлено шесть категорий рисков. Таким образом, организации, объекты которых отнесены к категориям умеренного, среднего и значительного риска, освобождены от плановых проверок в следующем году.</w:t>
      </w:r>
    </w:p>
    <w:p w:rsidR="006342C9" w:rsidRPr="004B3E09" w:rsidRDefault="006342C9" w:rsidP="004B3E09">
      <w:pPr>
        <w:shd w:val="clear" w:color="auto" w:fill="FFFFFF"/>
        <w:rPr>
          <w:rFonts w:eastAsia="Times New Roman"/>
          <w:color w:val="333333"/>
          <w:sz w:val="24"/>
          <w:szCs w:val="24"/>
          <w:lang w:eastAsia="ru-RU"/>
        </w:rPr>
      </w:pPr>
      <w:r w:rsidRPr="004B3E09">
        <w:rPr>
          <w:rFonts w:eastAsia="Times New Roman"/>
          <w:color w:val="333333"/>
          <w:sz w:val="24"/>
          <w:szCs w:val="24"/>
          <w:lang w:eastAsia="ru-RU"/>
        </w:rPr>
        <w:t>  </w:t>
      </w:r>
      <w:r w:rsidR="004B3E09">
        <w:rPr>
          <w:rFonts w:eastAsia="Times New Roman"/>
          <w:color w:val="333333"/>
          <w:sz w:val="24"/>
          <w:szCs w:val="24"/>
          <w:lang w:eastAsia="ru-RU"/>
        </w:rPr>
        <w:t xml:space="preserve">    </w:t>
      </w:r>
      <w:r w:rsidRPr="004B3E09">
        <w:rPr>
          <w:rFonts w:eastAsia="Times New Roman"/>
          <w:color w:val="333333"/>
          <w:sz w:val="24"/>
          <w:szCs w:val="24"/>
          <w:lang w:eastAsia="ru-RU"/>
        </w:rPr>
        <w:t>Представители бизнеса, в отношении которых планируется проверка, могут обратиться в контрольный орган с просьбой о проведении профилактического визита. </w:t>
      </w:r>
    </w:p>
    <w:p w:rsidR="006342C9" w:rsidRPr="004B3E09" w:rsidRDefault="001662AE" w:rsidP="004B3E09">
      <w:pPr>
        <w:shd w:val="clear" w:color="auto" w:fill="FFFFFF"/>
        <w:rPr>
          <w:rFonts w:eastAsia="Times New Roman"/>
          <w:color w:val="333333"/>
          <w:sz w:val="24"/>
          <w:szCs w:val="24"/>
          <w:lang w:eastAsia="ru-RU"/>
        </w:rPr>
      </w:pPr>
      <w:r>
        <w:rPr>
          <w:rFonts w:eastAsia="Times New Roman"/>
          <w:color w:val="333333"/>
          <w:sz w:val="24"/>
          <w:szCs w:val="24"/>
          <w:lang w:eastAsia="ru-RU"/>
        </w:rPr>
        <w:t xml:space="preserve">       </w:t>
      </w:r>
      <w:r w:rsidR="006342C9" w:rsidRPr="004B3E09">
        <w:rPr>
          <w:rFonts w:eastAsia="Times New Roman"/>
          <w:color w:val="333333"/>
          <w:sz w:val="24"/>
          <w:szCs w:val="24"/>
          <w:lang w:eastAsia="ru-RU"/>
        </w:rPr>
        <w:t>Главное его отличие от проверок в том, что по результатам такого мероприятия нет штрафов и наказания.</w:t>
      </w:r>
    </w:p>
    <w:p w:rsidR="00D677B3" w:rsidRPr="004B3E09" w:rsidRDefault="00D677B3" w:rsidP="004B3E09">
      <w:pPr>
        <w:shd w:val="clear" w:color="auto" w:fill="FFFFFF"/>
        <w:rPr>
          <w:rFonts w:eastAsia="Times New Roman"/>
          <w:color w:val="333333"/>
          <w:sz w:val="24"/>
          <w:szCs w:val="24"/>
          <w:lang w:eastAsia="ru-RU"/>
        </w:rPr>
      </w:pPr>
    </w:p>
    <w:p w:rsidR="00D677B3" w:rsidRDefault="00D677B3" w:rsidP="004B3E09">
      <w:pPr>
        <w:shd w:val="clear" w:color="auto" w:fill="FFFFFF"/>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D677B3" w:rsidRDefault="00D677B3"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Default="00396B76" w:rsidP="00667E64">
      <w:pPr>
        <w:shd w:val="clear" w:color="auto" w:fill="FFFFFF"/>
        <w:spacing w:after="100" w:afterAutospacing="1"/>
        <w:rPr>
          <w:rFonts w:ascii="Roboto" w:eastAsia="Times New Roman" w:hAnsi="Roboto"/>
          <w:color w:val="333333"/>
          <w:sz w:val="24"/>
          <w:szCs w:val="24"/>
          <w:lang w:eastAsia="ru-RU"/>
        </w:rPr>
      </w:pPr>
    </w:p>
    <w:p w:rsidR="00396B76" w:rsidRPr="00667E64" w:rsidRDefault="00396B76" w:rsidP="00667E64">
      <w:pPr>
        <w:shd w:val="clear" w:color="auto" w:fill="FFFFFF"/>
        <w:spacing w:after="100" w:afterAutospacing="1"/>
        <w:rPr>
          <w:rFonts w:ascii="Roboto" w:eastAsia="Times New Roman" w:hAnsi="Roboto"/>
          <w:color w:val="333333"/>
          <w:sz w:val="24"/>
          <w:szCs w:val="24"/>
          <w:lang w:eastAsia="ru-RU"/>
        </w:rPr>
      </w:pPr>
    </w:p>
    <w:sectPr w:rsidR="00396B76" w:rsidRPr="00667E64" w:rsidSect="00CB4144">
      <w:pgSz w:w="11906" w:h="16838"/>
      <w:pgMar w:top="0" w:right="566"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2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2"/>
    <w:rsid w:val="00001226"/>
    <w:rsid w:val="000059EA"/>
    <w:rsid w:val="0001444E"/>
    <w:rsid w:val="00024A57"/>
    <w:rsid w:val="000359A2"/>
    <w:rsid w:val="00037FF3"/>
    <w:rsid w:val="00072E0D"/>
    <w:rsid w:val="00084C57"/>
    <w:rsid w:val="0009429F"/>
    <w:rsid w:val="000A504A"/>
    <w:rsid w:val="000A5916"/>
    <w:rsid w:val="000B6E16"/>
    <w:rsid w:val="000C40E0"/>
    <w:rsid w:val="000C7709"/>
    <w:rsid w:val="000D2505"/>
    <w:rsid w:val="000E25CE"/>
    <w:rsid w:val="00122EED"/>
    <w:rsid w:val="001258AB"/>
    <w:rsid w:val="00130A0B"/>
    <w:rsid w:val="00134559"/>
    <w:rsid w:val="001467CA"/>
    <w:rsid w:val="001474D5"/>
    <w:rsid w:val="00147E07"/>
    <w:rsid w:val="001533FB"/>
    <w:rsid w:val="001662AE"/>
    <w:rsid w:val="001865E8"/>
    <w:rsid w:val="001961DC"/>
    <w:rsid w:val="001A1D64"/>
    <w:rsid w:val="001A32EC"/>
    <w:rsid w:val="001C00AA"/>
    <w:rsid w:val="001C22D5"/>
    <w:rsid w:val="001E3E3A"/>
    <w:rsid w:val="001E74E3"/>
    <w:rsid w:val="00215269"/>
    <w:rsid w:val="00217F46"/>
    <w:rsid w:val="002226E5"/>
    <w:rsid w:val="00223294"/>
    <w:rsid w:val="002325B8"/>
    <w:rsid w:val="00253091"/>
    <w:rsid w:val="00257C61"/>
    <w:rsid w:val="00272D8E"/>
    <w:rsid w:val="002E13C4"/>
    <w:rsid w:val="002E29DA"/>
    <w:rsid w:val="00345061"/>
    <w:rsid w:val="00346874"/>
    <w:rsid w:val="00376A36"/>
    <w:rsid w:val="00396B76"/>
    <w:rsid w:val="003A1615"/>
    <w:rsid w:val="003A2A3C"/>
    <w:rsid w:val="003B19EA"/>
    <w:rsid w:val="003B5539"/>
    <w:rsid w:val="003C4C59"/>
    <w:rsid w:val="003E0021"/>
    <w:rsid w:val="00403D78"/>
    <w:rsid w:val="00415D1D"/>
    <w:rsid w:val="00426FE8"/>
    <w:rsid w:val="0045471F"/>
    <w:rsid w:val="00475C73"/>
    <w:rsid w:val="004817D8"/>
    <w:rsid w:val="004978F5"/>
    <w:rsid w:val="004B0F05"/>
    <w:rsid w:val="004B116F"/>
    <w:rsid w:val="004B3E09"/>
    <w:rsid w:val="004B66F1"/>
    <w:rsid w:val="004C58AA"/>
    <w:rsid w:val="004D0588"/>
    <w:rsid w:val="004D168D"/>
    <w:rsid w:val="004E3395"/>
    <w:rsid w:val="004E7A87"/>
    <w:rsid w:val="005018CA"/>
    <w:rsid w:val="0050642F"/>
    <w:rsid w:val="00515934"/>
    <w:rsid w:val="00515EDF"/>
    <w:rsid w:val="00523641"/>
    <w:rsid w:val="005B075F"/>
    <w:rsid w:val="005D1421"/>
    <w:rsid w:val="005E6F34"/>
    <w:rsid w:val="005E7460"/>
    <w:rsid w:val="00606944"/>
    <w:rsid w:val="006120EC"/>
    <w:rsid w:val="006320AF"/>
    <w:rsid w:val="006342C9"/>
    <w:rsid w:val="00667E64"/>
    <w:rsid w:val="00677265"/>
    <w:rsid w:val="006856BE"/>
    <w:rsid w:val="006A20B7"/>
    <w:rsid w:val="006D2757"/>
    <w:rsid w:val="006E207A"/>
    <w:rsid w:val="00703DA2"/>
    <w:rsid w:val="007270EE"/>
    <w:rsid w:val="00773E50"/>
    <w:rsid w:val="007B2EBF"/>
    <w:rsid w:val="007B3FBD"/>
    <w:rsid w:val="007D0B46"/>
    <w:rsid w:val="007D11DC"/>
    <w:rsid w:val="007E3620"/>
    <w:rsid w:val="007E5C6D"/>
    <w:rsid w:val="008020CD"/>
    <w:rsid w:val="00806100"/>
    <w:rsid w:val="008135EC"/>
    <w:rsid w:val="00815141"/>
    <w:rsid w:val="00826C98"/>
    <w:rsid w:val="008409CA"/>
    <w:rsid w:val="00874A3A"/>
    <w:rsid w:val="00894C36"/>
    <w:rsid w:val="008A6496"/>
    <w:rsid w:val="008A77FB"/>
    <w:rsid w:val="008B082F"/>
    <w:rsid w:val="008D089C"/>
    <w:rsid w:val="00920AD7"/>
    <w:rsid w:val="009223CE"/>
    <w:rsid w:val="00923985"/>
    <w:rsid w:val="00926343"/>
    <w:rsid w:val="009278A3"/>
    <w:rsid w:val="00930124"/>
    <w:rsid w:val="00934BC1"/>
    <w:rsid w:val="00942516"/>
    <w:rsid w:val="0096282E"/>
    <w:rsid w:val="009B0438"/>
    <w:rsid w:val="009B2825"/>
    <w:rsid w:val="009C47D5"/>
    <w:rsid w:val="009D53D1"/>
    <w:rsid w:val="009E16B3"/>
    <w:rsid w:val="00A0601E"/>
    <w:rsid w:val="00A1327D"/>
    <w:rsid w:val="00A300E5"/>
    <w:rsid w:val="00A32402"/>
    <w:rsid w:val="00A35D36"/>
    <w:rsid w:val="00A37689"/>
    <w:rsid w:val="00A43165"/>
    <w:rsid w:val="00A5692D"/>
    <w:rsid w:val="00A733F2"/>
    <w:rsid w:val="00A87142"/>
    <w:rsid w:val="00A935B7"/>
    <w:rsid w:val="00AA3D43"/>
    <w:rsid w:val="00AD4DA1"/>
    <w:rsid w:val="00AD5548"/>
    <w:rsid w:val="00B15BEC"/>
    <w:rsid w:val="00B30599"/>
    <w:rsid w:val="00B311F7"/>
    <w:rsid w:val="00B3684F"/>
    <w:rsid w:val="00B42631"/>
    <w:rsid w:val="00B435D1"/>
    <w:rsid w:val="00B5133D"/>
    <w:rsid w:val="00B7035D"/>
    <w:rsid w:val="00B82203"/>
    <w:rsid w:val="00B9023B"/>
    <w:rsid w:val="00BA6529"/>
    <w:rsid w:val="00BA75CB"/>
    <w:rsid w:val="00BD6FF2"/>
    <w:rsid w:val="00BF6144"/>
    <w:rsid w:val="00C11CDA"/>
    <w:rsid w:val="00C21E03"/>
    <w:rsid w:val="00C40787"/>
    <w:rsid w:val="00C415E8"/>
    <w:rsid w:val="00C506FC"/>
    <w:rsid w:val="00C52558"/>
    <w:rsid w:val="00C533B3"/>
    <w:rsid w:val="00C736DF"/>
    <w:rsid w:val="00C749CB"/>
    <w:rsid w:val="00CB0C3B"/>
    <w:rsid w:val="00CB4144"/>
    <w:rsid w:val="00CC774D"/>
    <w:rsid w:val="00CD1E80"/>
    <w:rsid w:val="00CD235E"/>
    <w:rsid w:val="00CE0DAD"/>
    <w:rsid w:val="00CF3E79"/>
    <w:rsid w:val="00D021C5"/>
    <w:rsid w:val="00D0419E"/>
    <w:rsid w:val="00D05264"/>
    <w:rsid w:val="00D13E4D"/>
    <w:rsid w:val="00D2301C"/>
    <w:rsid w:val="00D350D7"/>
    <w:rsid w:val="00D54E3E"/>
    <w:rsid w:val="00D577F6"/>
    <w:rsid w:val="00D605D6"/>
    <w:rsid w:val="00D677B3"/>
    <w:rsid w:val="00DA3CF5"/>
    <w:rsid w:val="00DA55D1"/>
    <w:rsid w:val="00DF1FF1"/>
    <w:rsid w:val="00DF3EEE"/>
    <w:rsid w:val="00DF5667"/>
    <w:rsid w:val="00E25922"/>
    <w:rsid w:val="00E358A1"/>
    <w:rsid w:val="00E43B83"/>
    <w:rsid w:val="00E4729B"/>
    <w:rsid w:val="00E548E3"/>
    <w:rsid w:val="00E611D2"/>
    <w:rsid w:val="00EA0169"/>
    <w:rsid w:val="00EA4BA3"/>
    <w:rsid w:val="00EB52D4"/>
    <w:rsid w:val="00EB5726"/>
    <w:rsid w:val="00EB5D33"/>
    <w:rsid w:val="00EC1AC4"/>
    <w:rsid w:val="00EC4A50"/>
    <w:rsid w:val="00EF2ACB"/>
    <w:rsid w:val="00F20696"/>
    <w:rsid w:val="00F30545"/>
    <w:rsid w:val="00F40B1E"/>
    <w:rsid w:val="00F86A07"/>
    <w:rsid w:val="00F86BE3"/>
    <w:rsid w:val="00F87047"/>
    <w:rsid w:val="00FA49B8"/>
    <w:rsid w:val="00FA648D"/>
    <w:rsid w:val="00FB2506"/>
    <w:rsid w:val="00FB35B6"/>
    <w:rsid w:val="00FF5230"/>
    <w:rsid w:val="00FF5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DCCDB-1758-4FC4-A003-EF72EB13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2325B8"/>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2325B8"/>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E5C6D"/>
    <w:rPr>
      <w:rFonts w:ascii="Segoe UI" w:hAnsi="Segoe UI" w:cs="Segoe UI"/>
      <w:sz w:val="18"/>
      <w:szCs w:val="18"/>
    </w:rPr>
  </w:style>
  <w:style w:type="character" w:customStyle="1" w:styleId="a4">
    <w:name w:val="Текст выноски Знак"/>
    <w:basedOn w:val="a0"/>
    <w:link w:val="a3"/>
    <w:uiPriority w:val="99"/>
    <w:semiHidden/>
    <w:rsid w:val="007E5C6D"/>
    <w:rPr>
      <w:rFonts w:ascii="Segoe UI" w:hAnsi="Segoe UI" w:cs="Segoe UI"/>
      <w:sz w:val="18"/>
      <w:szCs w:val="18"/>
    </w:rPr>
  </w:style>
  <w:style w:type="paragraph" w:styleId="a5">
    <w:name w:val="Normal (Web)"/>
    <w:basedOn w:val="a"/>
    <w:uiPriority w:val="99"/>
    <w:unhideWhenUsed/>
    <w:rsid w:val="00B3684F"/>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8135EC"/>
  </w:style>
  <w:style w:type="character" w:customStyle="1" w:styleId="fio4">
    <w:name w:val="fio4"/>
    <w:rsid w:val="00EC4A50"/>
  </w:style>
  <w:style w:type="paragraph" w:styleId="3">
    <w:name w:val="Body Text Indent 3"/>
    <w:basedOn w:val="a"/>
    <w:link w:val="30"/>
    <w:uiPriority w:val="99"/>
    <w:rsid w:val="00EC4A50"/>
    <w:pPr>
      <w:widowControl w:val="0"/>
      <w:autoSpaceDE w:val="0"/>
      <w:autoSpaceDN w:val="0"/>
      <w:adjustRightInd w:val="0"/>
      <w:spacing w:after="120"/>
      <w:ind w:left="283"/>
      <w:jc w:val="left"/>
    </w:pPr>
    <w:rPr>
      <w:rFonts w:eastAsia="Times New Roman"/>
      <w:sz w:val="16"/>
      <w:szCs w:val="16"/>
      <w:lang w:eastAsia="ru-RU"/>
    </w:rPr>
  </w:style>
  <w:style w:type="character" w:customStyle="1" w:styleId="30">
    <w:name w:val="Основной текст с отступом 3 Знак"/>
    <w:basedOn w:val="a0"/>
    <w:link w:val="3"/>
    <w:uiPriority w:val="99"/>
    <w:rsid w:val="00EC4A50"/>
    <w:rPr>
      <w:rFonts w:eastAsia="Times New Roman"/>
      <w:sz w:val="16"/>
      <w:szCs w:val="16"/>
      <w:lang w:eastAsia="ru-RU"/>
    </w:rPr>
  </w:style>
  <w:style w:type="paragraph" w:styleId="a6">
    <w:name w:val="No Spacing"/>
    <w:uiPriority w:val="1"/>
    <w:qFormat/>
    <w:rsid w:val="005B075F"/>
    <w:pPr>
      <w:jc w:val="left"/>
    </w:pPr>
    <w:rPr>
      <w:rFonts w:ascii="Calibri" w:eastAsia="Calibri" w:hAnsi="Calibri"/>
      <w:sz w:val="22"/>
      <w:szCs w:val="22"/>
    </w:rPr>
  </w:style>
  <w:style w:type="paragraph" w:styleId="2">
    <w:name w:val="Body Text 2"/>
    <w:basedOn w:val="a"/>
    <w:link w:val="20"/>
    <w:uiPriority w:val="99"/>
    <w:unhideWhenUsed/>
    <w:rsid w:val="007B3FBD"/>
    <w:pPr>
      <w:spacing w:after="120" w:line="480" w:lineRule="auto"/>
    </w:pPr>
  </w:style>
  <w:style w:type="character" w:customStyle="1" w:styleId="20">
    <w:name w:val="Основной текст 2 Знак"/>
    <w:basedOn w:val="a0"/>
    <w:link w:val="2"/>
    <w:uiPriority w:val="99"/>
    <w:rsid w:val="007B3FBD"/>
  </w:style>
  <w:style w:type="character" w:customStyle="1" w:styleId="feeds-pagenavigationicon">
    <w:name w:val="feeds-page__navigation_icon"/>
    <w:basedOn w:val="a0"/>
    <w:rsid w:val="00667E64"/>
  </w:style>
  <w:style w:type="character" w:customStyle="1" w:styleId="feeds-pagenavigationtooltip">
    <w:name w:val="feeds-page__navigation_tooltip"/>
    <w:basedOn w:val="a0"/>
    <w:rsid w:val="00667E64"/>
  </w:style>
  <w:style w:type="character" w:styleId="a7">
    <w:name w:val="Hyperlink"/>
    <w:basedOn w:val="a0"/>
    <w:uiPriority w:val="99"/>
    <w:semiHidden/>
    <w:unhideWhenUsed/>
    <w:rsid w:val="00396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1321">
      <w:bodyDiv w:val="1"/>
      <w:marLeft w:val="0"/>
      <w:marRight w:val="0"/>
      <w:marTop w:val="0"/>
      <w:marBottom w:val="0"/>
      <w:divBdr>
        <w:top w:val="none" w:sz="0" w:space="0" w:color="auto"/>
        <w:left w:val="none" w:sz="0" w:space="0" w:color="auto"/>
        <w:bottom w:val="none" w:sz="0" w:space="0" w:color="auto"/>
        <w:right w:val="none" w:sz="0" w:space="0" w:color="auto"/>
      </w:divBdr>
      <w:divsChild>
        <w:div w:id="1514418440">
          <w:marLeft w:val="0"/>
          <w:marRight w:val="0"/>
          <w:marTop w:val="0"/>
          <w:marBottom w:val="960"/>
          <w:divBdr>
            <w:top w:val="none" w:sz="0" w:space="0" w:color="auto"/>
            <w:left w:val="none" w:sz="0" w:space="0" w:color="auto"/>
            <w:bottom w:val="none" w:sz="0" w:space="0" w:color="auto"/>
            <w:right w:val="none" w:sz="0" w:space="0" w:color="auto"/>
          </w:divBdr>
        </w:div>
        <w:div w:id="1519540230">
          <w:marLeft w:val="0"/>
          <w:marRight w:val="720"/>
          <w:marTop w:val="0"/>
          <w:marBottom w:val="0"/>
          <w:divBdr>
            <w:top w:val="none" w:sz="0" w:space="0" w:color="auto"/>
            <w:left w:val="none" w:sz="0" w:space="0" w:color="auto"/>
            <w:bottom w:val="none" w:sz="0" w:space="0" w:color="auto"/>
            <w:right w:val="none" w:sz="0" w:space="0" w:color="auto"/>
          </w:divBdr>
          <w:divsChild>
            <w:div w:id="680545989">
              <w:marLeft w:val="0"/>
              <w:marRight w:val="0"/>
              <w:marTop w:val="0"/>
              <w:marBottom w:val="120"/>
              <w:divBdr>
                <w:top w:val="none" w:sz="0" w:space="0" w:color="auto"/>
                <w:left w:val="none" w:sz="0" w:space="0" w:color="auto"/>
                <w:bottom w:val="none" w:sz="0" w:space="0" w:color="auto"/>
                <w:right w:val="none" w:sz="0" w:space="0" w:color="auto"/>
              </w:divBdr>
            </w:div>
            <w:div w:id="31195385">
              <w:marLeft w:val="0"/>
              <w:marRight w:val="0"/>
              <w:marTop w:val="0"/>
              <w:marBottom w:val="120"/>
              <w:divBdr>
                <w:top w:val="none" w:sz="0" w:space="0" w:color="auto"/>
                <w:left w:val="none" w:sz="0" w:space="0" w:color="auto"/>
                <w:bottom w:val="none" w:sz="0" w:space="0" w:color="auto"/>
                <w:right w:val="none" w:sz="0" w:space="0" w:color="auto"/>
              </w:divBdr>
            </w:div>
          </w:divsChild>
        </w:div>
        <w:div w:id="1160388477">
          <w:marLeft w:val="0"/>
          <w:marRight w:val="0"/>
          <w:marTop w:val="0"/>
          <w:marBottom w:val="0"/>
          <w:divBdr>
            <w:top w:val="none" w:sz="0" w:space="0" w:color="auto"/>
            <w:left w:val="none" w:sz="0" w:space="0" w:color="auto"/>
            <w:bottom w:val="none" w:sz="0" w:space="0" w:color="auto"/>
            <w:right w:val="none" w:sz="0" w:space="0" w:color="auto"/>
          </w:divBdr>
          <w:divsChild>
            <w:div w:id="1265532909">
              <w:marLeft w:val="0"/>
              <w:marRight w:val="0"/>
              <w:marTop w:val="0"/>
              <w:marBottom w:val="0"/>
              <w:divBdr>
                <w:top w:val="none" w:sz="0" w:space="0" w:color="auto"/>
                <w:left w:val="none" w:sz="0" w:space="0" w:color="auto"/>
                <w:bottom w:val="none" w:sz="0" w:space="0" w:color="auto"/>
                <w:right w:val="none" w:sz="0" w:space="0" w:color="auto"/>
              </w:divBdr>
              <w:divsChild>
                <w:div w:id="2769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382">
      <w:bodyDiv w:val="1"/>
      <w:marLeft w:val="0"/>
      <w:marRight w:val="0"/>
      <w:marTop w:val="0"/>
      <w:marBottom w:val="0"/>
      <w:divBdr>
        <w:top w:val="none" w:sz="0" w:space="0" w:color="auto"/>
        <w:left w:val="none" w:sz="0" w:space="0" w:color="auto"/>
        <w:bottom w:val="none" w:sz="0" w:space="0" w:color="auto"/>
        <w:right w:val="none" w:sz="0" w:space="0" w:color="auto"/>
      </w:divBdr>
      <w:divsChild>
        <w:div w:id="1020351369">
          <w:marLeft w:val="0"/>
          <w:marRight w:val="0"/>
          <w:marTop w:val="0"/>
          <w:marBottom w:val="960"/>
          <w:divBdr>
            <w:top w:val="none" w:sz="0" w:space="0" w:color="auto"/>
            <w:left w:val="none" w:sz="0" w:space="0" w:color="auto"/>
            <w:bottom w:val="none" w:sz="0" w:space="0" w:color="auto"/>
            <w:right w:val="none" w:sz="0" w:space="0" w:color="auto"/>
          </w:divBdr>
        </w:div>
        <w:div w:id="1476147385">
          <w:marLeft w:val="0"/>
          <w:marRight w:val="720"/>
          <w:marTop w:val="0"/>
          <w:marBottom w:val="0"/>
          <w:divBdr>
            <w:top w:val="none" w:sz="0" w:space="0" w:color="auto"/>
            <w:left w:val="none" w:sz="0" w:space="0" w:color="auto"/>
            <w:bottom w:val="none" w:sz="0" w:space="0" w:color="auto"/>
            <w:right w:val="none" w:sz="0" w:space="0" w:color="auto"/>
          </w:divBdr>
          <w:divsChild>
            <w:div w:id="1339964140">
              <w:marLeft w:val="0"/>
              <w:marRight w:val="0"/>
              <w:marTop w:val="0"/>
              <w:marBottom w:val="120"/>
              <w:divBdr>
                <w:top w:val="none" w:sz="0" w:space="0" w:color="auto"/>
                <w:left w:val="none" w:sz="0" w:space="0" w:color="auto"/>
                <w:bottom w:val="none" w:sz="0" w:space="0" w:color="auto"/>
                <w:right w:val="none" w:sz="0" w:space="0" w:color="auto"/>
              </w:divBdr>
            </w:div>
            <w:div w:id="398096978">
              <w:marLeft w:val="0"/>
              <w:marRight w:val="0"/>
              <w:marTop w:val="0"/>
              <w:marBottom w:val="120"/>
              <w:divBdr>
                <w:top w:val="none" w:sz="0" w:space="0" w:color="auto"/>
                <w:left w:val="none" w:sz="0" w:space="0" w:color="auto"/>
                <w:bottom w:val="none" w:sz="0" w:space="0" w:color="auto"/>
                <w:right w:val="none" w:sz="0" w:space="0" w:color="auto"/>
              </w:divBdr>
            </w:div>
          </w:divsChild>
        </w:div>
        <w:div w:id="1012269186">
          <w:marLeft w:val="0"/>
          <w:marRight w:val="0"/>
          <w:marTop w:val="0"/>
          <w:marBottom w:val="0"/>
          <w:divBdr>
            <w:top w:val="none" w:sz="0" w:space="0" w:color="auto"/>
            <w:left w:val="none" w:sz="0" w:space="0" w:color="auto"/>
            <w:bottom w:val="none" w:sz="0" w:space="0" w:color="auto"/>
            <w:right w:val="none" w:sz="0" w:space="0" w:color="auto"/>
          </w:divBdr>
          <w:divsChild>
            <w:div w:id="1057241977">
              <w:marLeft w:val="0"/>
              <w:marRight w:val="0"/>
              <w:marTop w:val="0"/>
              <w:marBottom w:val="0"/>
              <w:divBdr>
                <w:top w:val="none" w:sz="0" w:space="0" w:color="auto"/>
                <w:left w:val="none" w:sz="0" w:space="0" w:color="auto"/>
                <w:bottom w:val="none" w:sz="0" w:space="0" w:color="auto"/>
                <w:right w:val="none" w:sz="0" w:space="0" w:color="auto"/>
              </w:divBdr>
              <w:divsChild>
                <w:div w:id="470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9212">
      <w:bodyDiv w:val="1"/>
      <w:marLeft w:val="0"/>
      <w:marRight w:val="0"/>
      <w:marTop w:val="0"/>
      <w:marBottom w:val="0"/>
      <w:divBdr>
        <w:top w:val="none" w:sz="0" w:space="0" w:color="auto"/>
        <w:left w:val="none" w:sz="0" w:space="0" w:color="auto"/>
        <w:bottom w:val="none" w:sz="0" w:space="0" w:color="auto"/>
        <w:right w:val="none" w:sz="0" w:space="0" w:color="auto"/>
      </w:divBdr>
      <w:divsChild>
        <w:div w:id="1221792905">
          <w:marLeft w:val="0"/>
          <w:marRight w:val="0"/>
          <w:marTop w:val="0"/>
          <w:marBottom w:val="960"/>
          <w:divBdr>
            <w:top w:val="none" w:sz="0" w:space="0" w:color="auto"/>
            <w:left w:val="none" w:sz="0" w:space="0" w:color="auto"/>
            <w:bottom w:val="none" w:sz="0" w:space="0" w:color="auto"/>
            <w:right w:val="none" w:sz="0" w:space="0" w:color="auto"/>
          </w:divBdr>
        </w:div>
        <w:div w:id="710031929">
          <w:marLeft w:val="0"/>
          <w:marRight w:val="720"/>
          <w:marTop w:val="0"/>
          <w:marBottom w:val="0"/>
          <w:divBdr>
            <w:top w:val="none" w:sz="0" w:space="0" w:color="auto"/>
            <w:left w:val="none" w:sz="0" w:space="0" w:color="auto"/>
            <w:bottom w:val="none" w:sz="0" w:space="0" w:color="auto"/>
            <w:right w:val="none" w:sz="0" w:space="0" w:color="auto"/>
          </w:divBdr>
          <w:divsChild>
            <w:div w:id="1661733565">
              <w:marLeft w:val="0"/>
              <w:marRight w:val="0"/>
              <w:marTop w:val="0"/>
              <w:marBottom w:val="120"/>
              <w:divBdr>
                <w:top w:val="none" w:sz="0" w:space="0" w:color="auto"/>
                <w:left w:val="none" w:sz="0" w:space="0" w:color="auto"/>
                <w:bottom w:val="none" w:sz="0" w:space="0" w:color="auto"/>
                <w:right w:val="none" w:sz="0" w:space="0" w:color="auto"/>
              </w:divBdr>
            </w:div>
            <w:div w:id="1963731532">
              <w:marLeft w:val="0"/>
              <w:marRight w:val="0"/>
              <w:marTop w:val="0"/>
              <w:marBottom w:val="120"/>
              <w:divBdr>
                <w:top w:val="none" w:sz="0" w:space="0" w:color="auto"/>
                <w:left w:val="none" w:sz="0" w:space="0" w:color="auto"/>
                <w:bottom w:val="none" w:sz="0" w:space="0" w:color="auto"/>
                <w:right w:val="none" w:sz="0" w:space="0" w:color="auto"/>
              </w:divBdr>
            </w:div>
          </w:divsChild>
        </w:div>
        <w:div w:id="135073960">
          <w:marLeft w:val="0"/>
          <w:marRight w:val="0"/>
          <w:marTop w:val="0"/>
          <w:marBottom w:val="0"/>
          <w:divBdr>
            <w:top w:val="none" w:sz="0" w:space="0" w:color="auto"/>
            <w:left w:val="none" w:sz="0" w:space="0" w:color="auto"/>
            <w:bottom w:val="none" w:sz="0" w:space="0" w:color="auto"/>
            <w:right w:val="none" w:sz="0" w:space="0" w:color="auto"/>
          </w:divBdr>
          <w:divsChild>
            <w:div w:id="1503231275">
              <w:marLeft w:val="0"/>
              <w:marRight w:val="0"/>
              <w:marTop w:val="0"/>
              <w:marBottom w:val="0"/>
              <w:divBdr>
                <w:top w:val="none" w:sz="0" w:space="0" w:color="auto"/>
                <w:left w:val="none" w:sz="0" w:space="0" w:color="auto"/>
                <w:bottom w:val="none" w:sz="0" w:space="0" w:color="auto"/>
                <w:right w:val="none" w:sz="0" w:space="0" w:color="auto"/>
              </w:divBdr>
              <w:divsChild>
                <w:div w:id="5866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8767">
      <w:bodyDiv w:val="1"/>
      <w:marLeft w:val="0"/>
      <w:marRight w:val="0"/>
      <w:marTop w:val="0"/>
      <w:marBottom w:val="0"/>
      <w:divBdr>
        <w:top w:val="none" w:sz="0" w:space="0" w:color="auto"/>
        <w:left w:val="none" w:sz="0" w:space="0" w:color="auto"/>
        <w:bottom w:val="none" w:sz="0" w:space="0" w:color="auto"/>
        <w:right w:val="none" w:sz="0" w:space="0" w:color="auto"/>
      </w:divBdr>
      <w:divsChild>
        <w:div w:id="1795246628">
          <w:marLeft w:val="0"/>
          <w:marRight w:val="0"/>
          <w:marTop w:val="0"/>
          <w:marBottom w:val="0"/>
          <w:divBdr>
            <w:top w:val="none" w:sz="0" w:space="0" w:color="auto"/>
            <w:left w:val="none" w:sz="0" w:space="0" w:color="auto"/>
            <w:bottom w:val="none" w:sz="0" w:space="0" w:color="auto"/>
            <w:right w:val="none" w:sz="0" w:space="0" w:color="auto"/>
          </w:divBdr>
          <w:divsChild>
            <w:div w:id="2098210915">
              <w:marLeft w:val="0"/>
              <w:marRight w:val="0"/>
              <w:marTop w:val="0"/>
              <w:marBottom w:val="960"/>
              <w:divBdr>
                <w:top w:val="none" w:sz="0" w:space="0" w:color="auto"/>
                <w:left w:val="none" w:sz="0" w:space="0" w:color="auto"/>
                <w:bottom w:val="none" w:sz="0" w:space="0" w:color="auto"/>
                <w:right w:val="none" w:sz="0" w:space="0" w:color="auto"/>
              </w:divBdr>
            </w:div>
          </w:divsChild>
        </w:div>
        <w:div w:id="282470416">
          <w:marLeft w:val="0"/>
          <w:marRight w:val="0"/>
          <w:marTop w:val="0"/>
          <w:marBottom w:val="0"/>
          <w:divBdr>
            <w:top w:val="none" w:sz="0" w:space="0" w:color="auto"/>
            <w:left w:val="none" w:sz="0" w:space="0" w:color="auto"/>
            <w:bottom w:val="none" w:sz="0" w:space="0" w:color="auto"/>
            <w:right w:val="none" w:sz="0" w:space="0" w:color="auto"/>
          </w:divBdr>
          <w:divsChild>
            <w:div w:id="1284652530">
              <w:marLeft w:val="0"/>
              <w:marRight w:val="720"/>
              <w:marTop w:val="0"/>
              <w:marBottom w:val="0"/>
              <w:divBdr>
                <w:top w:val="none" w:sz="0" w:space="0" w:color="auto"/>
                <w:left w:val="none" w:sz="0" w:space="0" w:color="auto"/>
                <w:bottom w:val="none" w:sz="0" w:space="0" w:color="auto"/>
                <w:right w:val="none" w:sz="0" w:space="0" w:color="auto"/>
              </w:divBdr>
              <w:divsChild>
                <w:div w:id="1569536393">
                  <w:marLeft w:val="0"/>
                  <w:marRight w:val="0"/>
                  <w:marTop w:val="0"/>
                  <w:marBottom w:val="120"/>
                  <w:divBdr>
                    <w:top w:val="none" w:sz="0" w:space="0" w:color="auto"/>
                    <w:left w:val="none" w:sz="0" w:space="0" w:color="auto"/>
                    <w:bottom w:val="none" w:sz="0" w:space="0" w:color="auto"/>
                    <w:right w:val="none" w:sz="0" w:space="0" w:color="auto"/>
                  </w:divBdr>
                </w:div>
                <w:div w:id="1234006706">
                  <w:marLeft w:val="0"/>
                  <w:marRight w:val="0"/>
                  <w:marTop w:val="0"/>
                  <w:marBottom w:val="120"/>
                  <w:divBdr>
                    <w:top w:val="none" w:sz="0" w:space="0" w:color="auto"/>
                    <w:left w:val="none" w:sz="0" w:space="0" w:color="auto"/>
                    <w:bottom w:val="none" w:sz="0" w:space="0" w:color="auto"/>
                    <w:right w:val="none" w:sz="0" w:space="0" w:color="auto"/>
                  </w:divBdr>
                </w:div>
              </w:divsChild>
            </w:div>
            <w:div w:id="139229450">
              <w:marLeft w:val="0"/>
              <w:marRight w:val="0"/>
              <w:marTop w:val="0"/>
              <w:marBottom w:val="0"/>
              <w:divBdr>
                <w:top w:val="none" w:sz="0" w:space="0" w:color="auto"/>
                <w:left w:val="none" w:sz="0" w:space="0" w:color="auto"/>
                <w:bottom w:val="none" w:sz="0" w:space="0" w:color="auto"/>
                <w:right w:val="none" w:sz="0" w:space="0" w:color="auto"/>
              </w:divBdr>
              <w:divsChild>
                <w:div w:id="20830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7934">
      <w:bodyDiv w:val="1"/>
      <w:marLeft w:val="0"/>
      <w:marRight w:val="0"/>
      <w:marTop w:val="0"/>
      <w:marBottom w:val="0"/>
      <w:divBdr>
        <w:top w:val="none" w:sz="0" w:space="0" w:color="auto"/>
        <w:left w:val="none" w:sz="0" w:space="0" w:color="auto"/>
        <w:bottom w:val="none" w:sz="0" w:space="0" w:color="auto"/>
        <w:right w:val="none" w:sz="0" w:space="0" w:color="auto"/>
      </w:divBdr>
      <w:divsChild>
        <w:div w:id="360859362">
          <w:marLeft w:val="0"/>
          <w:marRight w:val="0"/>
          <w:marTop w:val="0"/>
          <w:marBottom w:val="0"/>
          <w:divBdr>
            <w:top w:val="none" w:sz="0" w:space="0" w:color="auto"/>
            <w:left w:val="none" w:sz="0" w:space="0" w:color="auto"/>
            <w:bottom w:val="none" w:sz="0" w:space="0" w:color="auto"/>
            <w:right w:val="none" w:sz="0" w:space="0" w:color="auto"/>
          </w:divBdr>
        </w:div>
        <w:div w:id="1660501277">
          <w:marLeft w:val="0"/>
          <w:marRight w:val="0"/>
          <w:marTop w:val="0"/>
          <w:marBottom w:val="0"/>
          <w:divBdr>
            <w:top w:val="none" w:sz="0" w:space="0" w:color="auto"/>
            <w:left w:val="none" w:sz="0" w:space="0" w:color="auto"/>
            <w:bottom w:val="none" w:sz="0" w:space="0" w:color="auto"/>
            <w:right w:val="none" w:sz="0" w:space="0" w:color="auto"/>
          </w:divBdr>
        </w:div>
      </w:divsChild>
    </w:div>
    <w:div w:id="191114713">
      <w:bodyDiv w:val="1"/>
      <w:marLeft w:val="0"/>
      <w:marRight w:val="0"/>
      <w:marTop w:val="0"/>
      <w:marBottom w:val="0"/>
      <w:divBdr>
        <w:top w:val="none" w:sz="0" w:space="0" w:color="auto"/>
        <w:left w:val="none" w:sz="0" w:space="0" w:color="auto"/>
        <w:bottom w:val="none" w:sz="0" w:space="0" w:color="auto"/>
        <w:right w:val="none" w:sz="0" w:space="0" w:color="auto"/>
      </w:divBdr>
      <w:divsChild>
        <w:div w:id="885340115">
          <w:marLeft w:val="0"/>
          <w:marRight w:val="0"/>
          <w:marTop w:val="0"/>
          <w:marBottom w:val="0"/>
          <w:divBdr>
            <w:top w:val="none" w:sz="0" w:space="0" w:color="auto"/>
            <w:left w:val="none" w:sz="0" w:space="0" w:color="auto"/>
            <w:bottom w:val="none" w:sz="0" w:space="0" w:color="auto"/>
            <w:right w:val="none" w:sz="0" w:space="0" w:color="auto"/>
          </w:divBdr>
          <w:divsChild>
            <w:div w:id="1463114770">
              <w:marLeft w:val="0"/>
              <w:marRight w:val="0"/>
              <w:marTop w:val="0"/>
              <w:marBottom w:val="960"/>
              <w:divBdr>
                <w:top w:val="none" w:sz="0" w:space="0" w:color="auto"/>
                <w:left w:val="none" w:sz="0" w:space="0" w:color="auto"/>
                <w:bottom w:val="none" w:sz="0" w:space="0" w:color="auto"/>
                <w:right w:val="none" w:sz="0" w:space="0" w:color="auto"/>
              </w:divBdr>
            </w:div>
          </w:divsChild>
        </w:div>
        <w:div w:id="1767654335">
          <w:marLeft w:val="0"/>
          <w:marRight w:val="0"/>
          <w:marTop w:val="0"/>
          <w:marBottom w:val="0"/>
          <w:divBdr>
            <w:top w:val="none" w:sz="0" w:space="0" w:color="auto"/>
            <w:left w:val="none" w:sz="0" w:space="0" w:color="auto"/>
            <w:bottom w:val="none" w:sz="0" w:space="0" w:color="auto"/>
            <w:right w:val="none" w:sz="0" w:space="0" w:color="auto"/>
          </w:divBdr>
          <w:divsChild>
            <w:div w:id="1808888756">
              <w:marLeft w:val="0"/>
              <w:marRight w:val="720"/>
              <w:marTop w:val="0"/>
              <w:marBottom w:val="0"/>
              <w:divBdr>
                <w:top w:val="none" w:sz="0" w:space="0" w:color="auto"/>
                <w:left w:val="none" w:sz="0" w:space="0" w:color="auto"/>
                <w:bottom w:val="none" w:sz="0" w:space="0" w:color="auto"/>
                <w:right w:val="none" w:sz="0" w:space="0" w:color="auto"/>
              </w:divBdr>
              <w:divsChild>
                <w:div w:id="924260611">
                  <w:marLeft w:val="0"/>
                  <w:marRight w:val="0"/>
                  <w:marTop w:val="0"/>
                  <w:marBottom w:val="120"/>
                  <w:divBdr>
                    <w:top w:val="none" w:sz="0" w:space="0" w:color="auto"/>
                    <w:left w:val="none" w:sz="0" w:space="0" w:color="auto"/>
                    <w:bottom w:val="none" w:sz="0" w:space="0" w:color="auto"/>
                    <w:right w:val="none" w:sz="0" w:space="0" w:color="auto"/>
                  </w:divBdr>
                </w:div>
                <w:div w:id="530143171">
                  <w:marLeft w:val="0"/>
                  <w:marRight w:val="0"/>
                  <w:marTop w:val="0"/>
                  <w:marBottom w:val="120"/>
                  <w:divBdr>
                    <w:top w:val="none" w:sz="0" w:space="0" w:color="auto"/>
                    <w:left w:val="none" w:sz="0" w:space="0" w:color="auto"/>
                    <w:bottom w:val="none" w:sz="0" w:space="0" w:color="auto"/>
                    <w:right w:val="none" w:sz="0" w:space="0" w:color="auto"/>
                  </w:divBdr>
                </w:div>
              </w:divsChild>
            </w:div>
            <w:div w:id="2046710335">
              <w:marLeft w:val="0"/>
              <w:marRight w:val="0"/>
              <w:marTop w:val="0"/>
              <w:marBottom w:val="0"/>
              <w:divBdr>
                <w:top w:val="none" w:sz="0" w:space="0" w:color="auto"/>
                <w:left w:val="none" w:sz="0" w:space="0" w:color="auto"/>
                <w:bottom w:val="none" w:sz="0" w:space="0" w:color="auto"/>
                <w:right w:val="none" w:sz="0" w:space="0" w:color="auto"/>
              </w:divBdr>
              <w:divsChild>
                <w:div w:id="17328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2873">
      <w:bodyDiv w:val="1"/>
      <w:marLeft w:val="0"/>
      <w:marRight w:val="0"/>
      <w:marTop w:val="0"/>
      <w:marBottom w:val="0"/>
      <w:divBdr>
        <w:top w:val="none" w:sz="0" w:space="0" w:color="auto"/>
        <w:left w:val="none" w:sz="0" w:space="0" w:color="auto"/>
        <w:bottom w:val="none" w:sz="0" w:space="0" w:color="auto"/>
        <w:right w:val="none" w:sz="0" w:space="0" w:color="auto"/>
      </w:divBdr>
    </w:div>
    <w:div w:id="287974564">
      <w:bodyDiv w:val="1"/>
      <w:marLeft w:val="0"/>
      <w:marRight w:val="0"/>
      <w:marTop w:val="0"/>
      <w:marBottom w:val="0"/>
      <w:divBdr>
        <w:top w:val="none" w:sz="0" w:space="0" w:color="auto"/>
        <w:left w:val="none" w:sz="0" w:space="0" w:color="auto"/>
        <w:bottom w:val="none" w:sz="0" w:space="0" w:color="auto"/>
        <w:right w:val="none" w:sz="0" w:space="0" w:color="auto"/>
      </w:divBdr>
      <w:divsChild>
        <w:div w:id="36048695">
          <w:marLeft w:val="0"/>
          <w:marRight w:val="0"/>
          <w:marTop w:val="0"/>
          <w:marBottom w:val="0"/>
          <w:divBdr>
            <w:top w:val="none" w:sz="0" w:space="0" w:color="auto"/>
            <w:left w:val="none" w:sz="0" w:space="0" w:color="auto"/>
            <w:bottom w:val="none" w:sz="0" w:space="0" w:color="auto"/>
            <w:right w:val="none" w:sz="0" w:space="0" w:color="auto"/>
          </w:divBdr>
          <w:divsChild>
            <w:div w:id="143279569">
              <w:marLeft w:val="0"/>
              <w:marRight w:val="0"/>
              <w:marTop w:val="0"/>
              <w:marBottom w:val="960"/>
              <w:divBdr>
                <w:top w:val="none" w:sz="0" w:space="0" w:color="auto"/>
                <w:left w:val="none" w:sz="0" w:space="0" w:color="auto"/>
                <w:bottom w:val="none" w:sz="0" w:space="0" w:color="auto"/>
                <w:right w:val="none" w:sz="0" w:space="0" w:color="auto"/>
              </w:divBdr>
            </w:div>
          </w:divsChild>
        </w:div>
        <w:div w:id="1603761527">
          <w:marLeft w:val="0"/>
          <w:marRight w:val="0"/>
          <w:marTop w:val="0"/>
          <w:marBottom w:val="0"/>
          <w:divBdr>
            <w:top w:val="none" w:sz="0" w:space="0" w:color="auto"/>
            <w:left w:val="none" w:sz="0" w:space="0" w:color="auto"/>
            <w:bottom w:val="none" w:sz="0" w:space="0" w:color="auto"/>
            <w:right w:val="none" w:sz="0" w:space="0" w:color="auto"/>
          </w:divBdr>
          <w:divsChild>
            <w:div w:id="226113873">
              <w:marLeft w:val="0"/>
              <w:marRight w:val="720"/>
              <w:marTop w:val="0"/>
              <w:marBottom w:val="0"/>
              <w:divBdr>
                <w:top w:val="none" w:sz="0" w:space="0" w:color="auto"/>
                <w:left w:val="none" w:sz="0" w:space="0" w:color="auto"/>
                <w:bottom w:val="none" w:sz="0" w:space="0" w:color="auto"/>
                <w:right w:val="none" w:sz="0" w:space="0" w:color="auto"/>
              </w:divBdr>
              <w:divsChild>
                <w:div w:id="1274750621">
                  <w:marLeft w:val="0"/>
                  <w:marRight w:val="0"/>
                  <w:marTop w:val="0"/>
                  <w:marBottom w:val="120"/>
                  <w:divBdr>
                    <w:top w:val="none" w:sz="0" w:space="0" w:color="auto"/>
                    <w:left w:val="none" w:sz="0" w:space="0" w:color="auto"/>
                    <w:bottom w:val="none" w:sz="0" w:space="0" w:color="auto"/>
                    <w:right w:val="none" w:sz="0" w:space="0" w:color="auto"/>
                  </w:divBdr>
                </w:div>
                <w:div w:id="1805780869">
                  <w:marLeft w:val="0"/>
                  <w:marRight w:val="0"/>
                  <w:marTop w:val="0"/>
                  <w:marBottom w:val="120"/>
                  <w:divBdr>
                    <w:top w:val="none" w:sz="0" w:space="0" w:color="auto"/>
                    <w:left w:val="none" w:sz="0" w:space="0" w:color="auto"/>
                    <w:bottom w:val="none" w:sz="0" w:space="0" w:color="auto"/>
                    <w:right w:val="none" w:sz="0" w:space="0" w:color="auto"/>
                  </w:divBdr>
                </w:div>
              </w:divsChild>
            </w:div>
            <w:div w:id="1034304352">
              <w:marLeft w:val="0"/>
              <w:marRight w:val="0"/>
              <w:marTop w:val="0"/>
              <w:marBottom w:val="0"/>
              <w:divBdr>
                <w:top w:val="none" w:sz="0" w:space="0" w:color="auto"/>
                <w:left w:val="none" w:sz="0" w:space="0" w:color="auto"/>
                <w:bottom w:val="none" w:sz="0" w:space="0" w:color="auto"/>
                <w:right w:val="none" w:sz="0" w:space="0" w:color="auto"/>
              </w:divBdr>
              <w:divsChild>
                <w:div w:id="15939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5419">
      <w:bodyDiv w:val="1"/>
      <w:marLeft w:val="0"/>
      <w:marRight w:val="0"/>
      <w:marTop w:val="0"/>
      <w:marBottom w:val="0"/>
      <w:divBdr>
        <w:top w:val="none" w:sz="0" w:space="0" w:color="auto"/>
        <w:left w:val="none" w:sz="0" w:space="0" w:color="auto"/>
        <w:bottom w:val="none" w:sz="0" w:space="0" w:color="auto"/>
        <w:right w:val="none" w:sz="0" w:space="0" w:color="auto"/>
      </w:divBdr>
    </w:div>
    <w:div w:id="563218927">
      <w:bodyDiv w:val="1"/>
      <w:marLeft w:val="0"/>
      <w:marRight w:val="0"/>
      <w:marTop w:val="0"/>
      <w:marBottom w:val="0"/>
      <w:divBdr>
        <w:top w:val="none" w:sz="0" w:space="0" w:color="auto"/>
        <w:left w:val="none" w:sz="0" w:space="0" w:color="auto"/>
        <w:bottom w:val="none" w:sz="0" w:space="0" w:color="auto"/>
        <w:right w:val="none" w:sz="0" w:space="0" w:color="auto"/>
      </w:divBdr>
    </w:div>
    <w:div w:id="761802201">
      <w:bodyDiv w:val="1"/>
      <w:marLeft w:val="0"/>
      <w:marRight w:val="0"/>
      <w:marTop w:val="0"/>
      <w:marBottom w:val="0"/>
      <w:divBdr>
        <w:top w:val="none" w:sz="0" w:space="0" w:color="auto"/>
        <w:left w:val="none" w:sz="0" w:space="0" w:color="auto"/>
        <w:bottom w:val="none" w:sz="0" w:space="0" w:color="auto"/>
        <w:right w:val="none" w:sz="0" w:space="0" w:color="auto"/>
      </w:divBdr>
    </w:div>
    <w:div w:id="841312441">
      <w:bodyDiv w:val="1"/>
      <w:marLeft w:val="0"/>
      <w:marRight w:val="0"/>
      <w:marTop w:val="0"/>
      <w:marBottom w:val="0"/>
      <w:divBdr>
        <w:top w:val="none" w:sz="0" w:space="0" w:color="auto"/>
        <w:left w:val="none" w:sz="0" w:space="0" w:color="auto"/>
        <w:bottom w:val="none" w:sz="0" w:space="0" w:color="auto"/>
        <w:right w:val="none" w:sz="0" w:space="0" w:color="auto"/>
      </w:divBdr>
    </w:div>
    <w:div w:id="878512531">
      <w:bodyDiv w:val="1"/>
      <w:marLeft w:val="0"/>
      <w:marRight w:val="0"/>
      <w:marTop w:val="0"/>
      <w:marBottom w:val="0"/>
      <w:divBdr>
        <w:top w:val="none" w:sz="0" w:space="0" w:color="auto"/>
        <w:left w:val="none" w:sz="0" w:space="0" w:color="auto"/>
        <w:bottom w:val="none" w:sz="0" w:space="0" w:color="auto"/>
        <w:right w:val="none" w:sz="0" w:space="0" w:color="auto"/>
      </w:divBdr>
      <w:divsChild>
        <w:div w:id="1235624911">
          <w:marLeft w:val="0"/>
          <w:marRight w:val="0"/>
          <w:marTop w:val="0"/>
          <w:marBottom w:val="225"/>
          <w:divBdr>
            <w:top w:val="none" w:sz="0" w:space="0" w:color="auto"/>
            <w:left w:val="none" w:sz="0" w:space="0" w:color="auto"/>
            <w:bottom w:val="none" w:sz="0" w:space="0" w:color="auto"/>
            <w:right w:val="none" w:sz="0" w:space="0" w:color="auto"/>
          </w:divBdr>
        </w:div>
        <w:div w:id="1175147914">
          <w:marLeft w:val="0"/>
          <w:marRight w:val="0"/>
          <w:marTop w:val="0"/>
          <w:marBottom w:val="225"/>
          <w:divBdr>
            <w:top w:val="none" w:sz="0" w:space="0" w:color="auto"/>
            <w:left w:val="none" w:sz="0" w:space="0" w:color="auto"/>
            <w:bottom w:val="none" w:sz="0" w:space="0" w:color="auto"/>
            <w:right w:val="none" w:sz="0" w:space="0" w:color="auto"/>
          </w:divBdr>
        </w:div>
      </w:divsChild>
    </w:div>
    <w:div w:id="915288948">
      <w:bodyDiv w:val="1"/>
      <w:marLeft w:val="0"/>
      <w:marRight w:val="0"/>
      <w:marTop w:val="0"/>
      <w:marBottom w:val="0"/>
      <w:divBdr>
        <w:top w:val="none" w:sz="0" w:space="0" w:color="auto"/>
        <w:left w:val="none" w:sz="0" w:space="0" w:color="auto"/>
        <w:bottom w:val="none" w:sz="0" w:space="0" w:color="auto"/>
        <w:right w:val="none" w:sz="0" w:space="0" w:color="auto"/>
      </w:divBdr>
    </w:div>
    <w:div w:id="977689225">
      <w:bodyDiv w:val="1"/>
      <w:marLeft w:val="0"/>
      <w:marRight w:val="0"/>
      <w:marTop w:val="0"/>
      <w:marBottom w:val="0"/>
      <w:divBdr>
        <w:top w:val="none" w:sz="0" w:space="0" w:color="auto"/>
        <w:left w:val="none" w:sz="0" w:space="0" w:color="auto"/>
        <w:bottom w:val="none" w:sz="0" w:space="0" w:color="auto"/>
        <w:right w:val="none" w:sz="0" w:space="0" w:color="auto"/>
      </w:divBdr>
      <w:divsChild>
        <w:div w:id="692193744">
          <w:marLeft w:val="0"/>
          <w:marRight w:val="0"/>
          <w:marTop w:val="0"/>
          <w:marBottom w:val="0"/>
          <w:divBdr>
            <w:top w:val="none" w:sz="0" w:space="0" w:color="auto"/>
            <w:left w:val="none" w:sz="0" w:space="0" w:color="auto"/>
            <w:bottom w:val="none" w:sz="0" w:space="0" w:color="auto"/>
            <w:right w:val="none" w:sz="0" w:space="0" w:color="auto"/>
          </w:divBdr>
          <w:divsChild>
            <w:div w:id="762918423">
              <w:marLeft w:val="0"/>
              <w:marRight w:val="0"/>
              <w:marTop w:val="0"/>
              <w:marBottom w:val="960"/>
              <w:divBdr>
                <w:top w:val="none" w:sz="0" w:space="0" w:color="auto"/>
                <w:left w:val="none" w:sz="0" w:space="0" w:color="auto"/>
                <w:bottom w:val="none" w:sz="0" w:space="0" w:color="auto"/>
                <w:right w:val="none" w:sz="0" w:space="0" w:color="auto"/>
              </w:divBdr>
            </w:div>
          </w:divsChild>
        </w:div>
        <w:div w:id="952519300">
          <w:marLeft w:val="0"/>
          <w:marRight w:val="0"/>
          <w:marTop w:val="0"/>
          <w:marBottom w:val="0"/>
          <w:divBdr>
            <w:top w:val="none" w:sz="0" w:space="0" w:color="auto"/>
            <w:left w:val="none" w:sz="0" w:space="0" w:color="auto"/>
            <w:bottom w:val="none" w:sz="0" w:space="0" w:color="auto"/>
            <w:right w:val="none" w:sz="0" w:space="0" w:color="auto"/>
          </w:divBdr>
          <w:divsChild>
            <w:div w:id="536042971">
              <w:marLeft w:val="0"/>
              <w:marRight w:val="720"/>
              <w:marTop w:val="0"/>
              <w:marBottom w:val="0"/>
              <w:divBdr>
                <w:top w:val="none" w:sz="0" w:space="0" w:color="auto"/>
                <w:left w:val="none" w:sz="0" w:space="0" w:color="auto"/>
                <w:bottom w:val="none" w:sz="0" w:space="0" w:color="auto"/>
                <w:right w:val="none" w:sz="0" w:space="0" w:color="auto"/>
              </w:divBdr>
              <w:divsChild>
                <w:div w:id="1834100235">
                  <w:marLeft w:val="0"/>
                  <w:marRight w:val="0"/>
                  <w:marTop w:val="0"/>
                  <w:marBottom w:val="120"/>
                  <w:divBdr>
                    <w:top w:val="none" w:sz="0" w:space="0" w:color="auto"/>
                    <w:left w:val="none" w:sz="0" w:space="0" w:color="auto"/>
                    <w:bottom w:val="none" w:sz="0" w:space="0" w:color="auto"/>
                    <w:right w:val="none" w:sz="0" w:space="0" w:color="auto"/>
                  </w:divBdr>
                </w:div>
                <w:div w:id="25762005">
                  <w:marLeft w:val="0"/>
                  <w:marRight w:val="0"/>
                  <w:marTop w:val="0"/>
                  <w:marBottom w:val="120"/>
                  <w:divBdr>
                    <w:top w:val="none" w:sz="0" w:space="0" w:color="auto"/>
                    <w:left w:val="none" w:sz="0" w:space="0" w:color="auto"/>
                    <w:bottom w:val="none" w:sz="0" w:space="0" w:color="auto"/>
                    <w:right w:val="none" w:sz="0" w:space="0" w:color="auto"/>
                  </w:divBdr>
                </w:div>
              </w:divsChild>
            </w:div>
            <w:div w:id="871380900">
              <w:marLeft w:val="0"/>
              <w:marRight w:val="0"/>
              <w:marTop w:val="0"/>
              <w:marBottom w:val="0"/>
              <w:divBdr>
                <w:top w:val="none" w:sz="0" w:space="0" w:color="auto"/>
                <w:left w:val="none" w:sz="0" w:space="0" w:color="auto"/>
                <w:bottom w:val="none" w:sz="0" w:space="0" w:color="auto"/>
                <w:right w:val="none" w:sz="0" w:space="0" w:color="auto"/>
              </w:divBdr>
              <w:divsChild>
                <w:div w:id="8226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6566">
      <w:bodyDiv w:val="1"/>
      <w:marLeft w:val="0"/>
      <w:marRight w:val="0"/>
      <w:marTop w:val="0"/>
      <w:marBottom w:val="0"/>
      <w:divBdr>
        <w:top w:val="none" w:sz="0" w:space="0" w:color="auto"/>
        <w:left w:val="none" w:sz="0" w:space="0" w:color="auto"/>
        <w:bottom w:val="none" w:sz="0" w:space="0" w:color="auto"/>
        <w:right w:val="none" w:sz="0" w:space="0" w:color="auto"/>
      </w:divBdr>
      <w:divsChild>
        <w:div w:id="1007248806">
          <w:marLeft w:val="0"/>
          <w:marRight w:val="0"/>
          <w:marTop w:val="0"/>
          <w:marBottom w:val="0"/>
          <w:divBdr>
            <w:top w:val="none" w:sz="0" w:space="0" w:color="auto"/>
            <w:left w:val="none" w:sz="0" w:space="0" w:color="auto"/>
            <w:bottom w:val="none" w:sz="0" w:space="0" w:color="auto"/>
            <w:right w:val="none" w:sz="0" w:space="0" w:color="auto"/>
          </w:divBdr>
          <w:divsChild>
            <w:div w:id="2048287899">
              <w:marLeft w:val="0"/>
              <w:marRight w:val="0"/>
              <w:marTop w:val="0"/>
              <w:marBottom w:val="960"/>
              <w:divBdr>
                <w:top w:val="none" w:sz="0" w:space="0" w:color="auto"/>
                <w:left w:val="none" w:sz="0" w:space="0" w:color="auto"/>
                <w:bottom w:val="none" w:sz="0" w:space="0" w:color="auto"/>
                <w:right w:val="none" w:sz="0" w:space="0" w:color="auto"/>
              </w:divBdr>
            </w:div>
          </w:divsChild>
        </w:div>
        <w:div w:id="2131707910">
          <w:marLeft w:val="0"/>
          <w:marRight w:val="0"/>
          <w:marTop w:val="0"/>
          <w:marBottom w:val="0"/>
          <w:divBdr>
            <w:top w:val="none" w:sz="0" w:space="0" w:color="auto"/>
            <w:left w:val="none" w:sz="0" w:space="0" w:color="auto"/>
            <w:bottom w:val="none" w:sz="0" w:space="0" w:color="auto"/>
            <w:right w:val="none" w:sz="0" w:space="0" w:color="auto"/>
          </w:divBdr>
          <w:divsChild>
            <w:div w:id="1444878928">
              <w:marLeft w:val="0"/>
              <w:marRight w:val="720"/>
              <w:marTop w:val="0"/>
              <w:marBottom w:val="0"/>
              <w:divBdr>
                <w:top w:val="none" w:sz="0" w:space="0" w:color="auto"/>
                <w:left w:val="none" w:sz="0" w:space="0" w:color="auto"/>
                <w:bottom w:val="none" w:sz="0" w:space="0" w:color="auto"/>
                <w:right w:val="none" w:sz="0" w:space="0" w:color="auto"/>
              </w:divBdr>
              <w:divsChild>
                <w:div w:id="711881823">
                  <w:marLeft w:val="0"/>
                  <w:marRight w:val="0"/>
                  <w:marTop w:val="0"/>
                  <w:marBottom w:val="120"/>
                  <w:divBdr>
                    <w:top w:val="none" w:sz="0" w:space="0" w:color="auto"/>
                    <w:left w:val="none" w:sz="0" w:space="0" w:color="auto"/>
                    <w:bottom w:val="none" w:sz="0" w:space="0" w:color="auto"/>
                    <w:right w:val="none" w:sz="0" w:space="0" w:color="auto"/>
                  </w:divBdr>
                </w:div>
                <w:div w:id="2103640500">
                  <w:marLeft w:val="0"/>
                  <w:marRight w:val="0"/>
                  <w:marTop w:val="0"/>
                  <w:marBottom w:val="120"/>
                  <w:divBdr>
                    <w:top w:val="none" w:sz="0" w:space="0" w:color="auto"/>
                    <w:left w:val="none" w:sz="0" w:space="0" w:color="auto"/>
                    <w:bottom w:val="none" w:sz="0" w:space="0" w:color="auto"/>
                    <w:right w:val="none" w:sz="0" w:space="0" w:color="auto"/>
                  </w:divBdr>
                </w:div>
              </w:divsChild>
            </w:div>
            <w:div w:id="177156733">
              <w:marLeft w:val="0"/>
              <w:marRight w:val="0"/>
              <w:marTop w:val="0"/>
              <w:marBottom w:val="0"/>
              <w:divBdr>
                <w:top w:val="none" w:sz="0" w:space="0" w:color="auto"/>
                <w:left w:val="none" w:sz="0" w:space="0" w:color="auto"/>
                <w:bottom w:val="none" w:sz="0" w:space="0" w:color="auto"/>
                <w:right w:val="none" w:sz="0" w:space="0" w:color="auto"/>
              </w:divBdr>
              <w:divsChild>
                <w:div w:id="19724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5696">
      <w:bodyDiv w:val="1"/>
      <w:marLeft w:val="0"/>
      <w:marRight w:val="0"/>
      <w:marTop w:val="0"/>
      <w:marBottom w:val="0"/>
      <w:divBdr>
        <w:top w:val="none" w:sz="0" w:space="0" w:color="auto"/>
        <w:left w:val="none" w:sz="0" w:space="0" w:color="auto"/>
        <w:bottom w:val="none" w:sz="0" w:space="0" w:color="auto"/>
        <w:right w:val="none" w:sz="0" w:space="0" w:color="auto"/>
      </w:divBdr>
      <w:divsChild>
        <w:div w:id="418139004">
          <w:marLeft w:val="0"/>
          <w:marRight w:val="0"/>
          <w:marTop w:val="0"/>
          <w:marBottom w:val="960"/>
          <w:divBdr>
            <w:top w:val="none" w:sz="0" w:space="0" w:color="auto"/>
            <w:left w:val="none" w:sz="0" w:space="0" w:color="auto"/>
            <w:bottom w:val="none" w:sz="0" w:space="0" w:color="auto"/>
            <w:right w:val="none" w:sz="0" w:space="0" w:color="auto"/>
          </w:divBdr>
        </w:div>
        <w:div w:id="940723433">
          <w:marLeft w:val="0"/>
          <w:marRight w:val="720"/>
          <w:marTop w:val="0"/>
          <w:marBottom w:val="0"/>
          <w:divBdr>
            <w:top w:val="none" w:sz="0" w:space="0" w:color="auto"/>
            <w:left w:val="none" w:sz="0" w:space="0" w:color="auto"/>
            <w:bottom w:val="none" w:sz="0" w:space="0" w:color="auto"/>
            <w:right w:val="none" w:sz="0" w:space="0" w:color="auto"/>
          </w:divBdr>
          <w:divsChild>
            <w:div w:id="1665863966">
              <w:marLeft w:val="0"/>
              <w:marRight w:val="0"/>
              <w:marTop w:val="0"/>
              <w:marBottom w:val="120"/>
              <w:divBdr>
                <w:top w:val="none" w:sz="0" w:space="0" w:color="auto"/>
                <w:left w:val="none" w:sz="0" w:space="0" w:color="auto"/>
                <w:bottom w:val="none" w:sz="0" w:space="0" w:color="auto"/>
                <w:right w:val="none" w:sz="0" w:space="0" w:color="auto"/>
              </w:divBdr>
            </w:div>
            <w:div w:id="1180240461">
              <w:marLeft w:val="0"/>
              <w:marRight w:val="0"/>
              <w:marTop w:val="0"/>
              <w:marBottom w:val="120"/>
              <w:divBdr>
                <w:top w:val="none" w:sz="0" w:space="0" w:color="auto"/>
                <w:left w:val="none" w:sz="0" w:space="0" w:color="auto"/>
                <w:bottom w:val="none" w:sz="0" w:space="0" w:color="auto"/>
                <w:right w:val="none" w:sz="0" w:space="0" w:color="auto"/>
              </w:divBdr>
            </w:div>
          </w:divsChild>
        </w:div>
        <w:div w:id="1654990802">
          <w:marLeft w:val="0"/>
          <w:marRight w:val="0"/>
          <w:marTop w:val="0"/>
          <w:marBottom w:val="0"/>
          <w:divBdr>
            <w:top w:val="none" w:sz="0" w:space="0" w:color="auto"/>
            <w:left w:val="none" w:sz="0" w:space="0" w:color="auto"/>
            <w:bottom w:val="none" w:sz="0" w:space="0" w:color="auto"/>
            <w:right w:val="none" w:sz="0" w:space="0" w:color="auto"/>
          </w:divBdr>
          <w:divsChild>
            <w:div w:id="1890991214">
              <w:marLeft w:val="0"/>
              <w:marRight w:val="0"/>
              <w:marTop w:val="0"/>
              <w:marBottom w:val="0"/>
              <w:divBdr>
                <w:top w:val="none" w:sz="0" w:space="0" w:color="auto"/>
                <w:left w:val="none" w:sz="0" w:space="0" w:color="auto"/>
                <w:bottom w:val="none" w:sz="0" w:space="0" w:color="auto"/>
                <w:right w:val="none" w:sz="0" w:space="0" w:color="auto"/>
              </w:divBdr>
              <w:divsChild>
                <w:div w:id="379862020">
                  <w:marLeft w:val="0"/>
                  <w:marRight w:val="0"/>
                  <w:marTop w:val="0"/>
                  <w:marBottom w:val="0"/>
                  <w:divBdr>
                    <w:top w:val="none" w:sz="0" w:space="0" w:color="auto"/>
                    <w:left w:val="none" w:sz="0" w:space="0" w:color="auto"/>
                    <w:bottom w:val="none" w:sz="0" w:space="0" w:color="auto"/>
                    <w:right w:val="none" w:sz="0" w:space="0" w:color="auto"/>
                  </w:divBdr>
                  <w:divsChild>
                    <w:div w:id="455148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38255833">
      <w:bodyDiv w:val="1"/>
      <w:marLeft w:val="0"/>
      <w:marRight w:val="0"/>
      <w:marTop w:val="0"/>
      <w:marBottom w:val="0"/>
      <w:divBdr>
        <w:top w:val="none" w:sz="0" w:space="0" w:color="auto"/>
        <w:left w:val="none" w:sz="0" w:space="0" w:color="auto"/>
        <w:bottom w:val="none" w:sz="0" w:space="0" w:color="auto"/>
        <w:right w:val="none" w:sz="0" w:space="0" w:color="auto"/>
      </w:divBdr>
      <w:divsChild>
        <w:div w:id="1012024678">
          <w:marLeft w:val="0"/>
          <w:marRight w:val="0"/>
          <w:marTop w:val="0"/>
          <w:marBottom w:val="0"/>
          <w:divBdr>
            <w:top w:val="none" w:sz="0" w:space="0" w:color="auto"/>
            <w:left w:val="none" w:sz="0" w:space="0" w:color="auto"/>
            <w:bottom w:val="none" w:sz="0" w:space="0" w:color="auto"/>
            <w:right w:val="none" w:sz="0" w:space="0" w:color="auto"/>
          </w:divBdr>
          <w:divsChild>
            <w:div w:id="1836648223">
              <w:marLeft w:val="0"/>
              <w:marRight w:val="0"/>
              <w:marTop w:val="0"/>
              <w:marBottom w:val="960"/>
              <w:divBdr>
                <w:top w:val="none" w:sz="0" w:space="0" w:color="auto"/>
                <w:left w:val="none" w:sz="0" w:space="0" w:color="auto"/>
                <w:bottom w:val="none" w:sz="0" w:space="0" w:color="auto"/>
                <w:right w:val="none" w:sz="0" w:space="0" w:color="auto"/>
              </w:divBdr>
            </w:div>
          </w:divsChild>
        </w:div>
        <w:div w:id="1660647264">
          <w:marLeft w:val="0"/>
          <w:marRight w:val="0"/>
          <w:marTop w:val="0"/>
          <w:marBottom w:val="0"/>
          <w:divBdr>
            <w:top w:val="none" w:sz="0" w:space="0" w:color="auto"/>
            <w:left w:val="none" w:sz="0" w:space="0" w:color="auto"/>
            <w:bottom w:val="none" w:sz="0" w:space="0" w:color="auto"/>
            <w:right w:val="none" w:sz="0" w:space="0" w:color="auto"/>
          </w:divBdr>
          <w:divsChild>
            <w:div w:id="337197860">
              <w:marLeft w:val="0"/>
              <w:marRight w:val="720"/>
              <w:marTop w:val="0"/>
              <w:marBottom w:val="0"/>
              <w:divBdr>
                <w:top w:val="none" w:sz="0" w:space="0" w:color="auto"/>
                <w:left w:val="none" w:sz="0" w:space="0" w:color="auto"/>
                <w:bottom w:val="none" w:sz="0" w:space="0" w:color="auto"/>
                <w:right w:val="none" w:sz="0" w:space="0" w:color="auto"/>
              </w:divBdr>
              <w:divsChild>
                <w:div w:id="1680160611">
                  <w:marLeft w:val="0"/>
                  <w:marRight w:val="0"/>
                  <w:marTop w:val="0"/>
                  <w:marBottom w:val="120"/>
                  <w:divBdr>
                    <w:top w:val="none" w:sz="0" w:space="0" w:color="auto"/>
                    <w:left w:val="none" w:sz="0" w:space="0" w:color="auto"/>
                    <w:bottom w:val="none" w:sz="0" w:space="0" w:color="auto"/>
                    <w:right w:val="none" w:sz="0" w:space="0" w:color="auto"/>
                  </w:divBdr>
                </w:div>
                <w:div w:id="2066250017">
                  <w:marLeft w:val="0"/>
                  <w:marRight w:val="0"/>
                  <w:marTop w:val="0"/>
                  <w:marBottom w:val="120"/>
                  <w:divBdr>
                    <w:top w:val="none" w:sz="0" w:space="0" w:color="auto"/>
                    <w:left w:val="none" w:sz="0" w:space="0" w:color="auto"/>
                    <w:bottom w:val="none" w:sz="0" w:space="0" w:color="auto"/>
                    <w:right w:val="none" w:sz="0" w:space="0" w:color="auto"/>
                  </w:divBdr>
                </w:div>
              </w:divsChild>
            </w:div>
            <w:div w:id="1137527956">
              <w:marLeft w:val="0"/>
              <w:marRight w:val="0"/>
              <w:marTop w:val="0"/>
              <w:marBottom w:val="0"/>
              <w:divBdr>
                <w:top w:val="none" w:sz="0" w:space="0" w:color="auto"/>
                <w:left w:val="none" w:sz="0" w:space="0" w:color="auto"/>
                <w:bottom w:val="none" w:sz="0" w:space="0" w:color="auto"/>
                <w:right w:val="none" w:sz="0" w:space="0" w:color="auto"/>
              </w:divBdr>
              <w:divsChild>
                <w:div w:id="15630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6426">
      <w:bodyDiv w:val="1"/>
      <w:marLeft w:val="0"/>
      <w:marRight w:val="0"/>
      <w:marTop w:val="0"/>
      <w:marBottom w:val="0"/>
      <w:divBdr>
        <w:top w:val="none" w:sz="0" w:space="0" w:color="auto"/>
        <w:left w:val="none" w:sz="0" w:space="0" w:color="auto"/>
        <w:bottom w:val="none" w:sz="0" w:space="0" w:color="auto"/>
        <w:right w:val="none" w:sz="0" w:space="0" w:color="auto"/>
      </w:divBdr>
    </w:div>
    <w:div w:id="1197161741">
      <w:bodyDiv w:val="1"/>
      <w:marLeft w:val="0"/>
      <w:marRight w:val="0"/>
      <w:marTop w:val="0"/>
      <w:marBottom w:val="0"/>
      <w:divBdr>
        <w:top w:val="none" w:sz="0" w:space="0" w:color="auto"/>
        <w:left w:val="none" w:sz="0" w:space="0" w:color="auto"/>
        <w:bottom w:val="none" w:sz="0" w:space="0" w:color="auto"/>
        <w:right w:val="none" w:sz="0" w:space="0" w:color="auto"/>
      </w:divBdr>
      <w:divsChild>
        <w:div w:id="1649016918">
          <w:marLeft w:val="0"/>
          <w:marRight w:val="0"/>
          <w:marTop w:val="0"/>
          <w:marBottom w:val="0"/>
          <w:divBdr>
            <w:top w:val="none" w:sz="0" w:space="0" w:color="auto"/>
            <w:left w:val="none" w:sz="0" w:space="0" w:color="auto"/>
            <w:bottom w:val="none" w:sz="0" w:space="0" w:color="auto"/>
            <w:right w:val="none" w:sz="0" w:space="0" w:color="auto"/>
          </w:divBdr>
          <w:divsChild>
            <w:div w:id="1987319759">
              <w:marLeft w:val="0"/>
              <w:marRight w:val="0"/>
              <w:marTop w:val="0"/>
              <w:marBottom w:val="960"/>
              <w:divBdr>
                <w:top w:val="none" w:sz="0" w:space="0" w:color="auto"/>
                <w:left w:val="none" w:sz="0" w:space="0" w:color="auto"/>
                <w:bottom w:val="none" w:sz="0" w:space="0" w:color="auto"/>
                <w:right w:val="none" w:sz="0" w:space="0" w:color="auto"/>
              </w:divBdr>
            </w:div>
          </w:divsChild>
        </w:div>
        <w:div w:id="2066298609">
          <w:marLeft w:val="0"/>
          <w:marRight w:val="0"/>
          <w:marTop w:val="0"/>
          <w:marBottom w:val="0"/>
          <w:divBdr>
            <w:top w:val="none" w:sz="0" w:space="0" w:color="auto"/>
            <w:left w:val="none" w:sz="0" w:space="0" w:color="auto"/>
            <w:bottom w:val="none" w:sz="0" w:space="0" w:color="auto"/>
            <w:right w:val="none" w:sz="0" w:space="0" w:color="auto"/>
          </w:divBdr>
          <w:divsChild>
            <w:div w:id="1737625624">
              <w:marLeft w:val="0"/>
              <w:marRight w:val="720"/>
              <w:marTop w:val="0"/>
              <w:marBottom w:val="0"/>
              <w:divBdr>
                <w:top w:val="none" w:sz="0" w:space="0" w:color="auto"/>
                <w:left w:val="none" w:sz="0" w:space="0" w:color="auto"/>
                <w:bottom w:val="none" w:sz="0" w:space="0" w:color="auto"/>
                <w:right w:val="none" w:sz="0" w:space="0" w:color="auto"/>
              </w:divBdr>
              <w:divsChild>
                <w:div w:id="2032105519">
                  <w:marLeft w:val="0"/>
                  <w:marRight w:val="0"/>
                  <w:marTop w:val="0"/>
                  <w:marBottom w:val="120"/>
                  <w:divBdr>
                    <w:top w:val="none" w:sz="0" w:space="0" w:color="auto"/>
                    <w:left w:val="none" w:sz="0" w:space="0" w:color="auto"/>
                    <w:bottom w:val="none" w:sz="0" w:space="0" w:color="auto"/>
                    <w:right w:val="none" w:sz="0" w:space="0" w:color="auto"/>
                  </w:divBdr>
                </w:div>
                <w:div w:id="1088621041">
                  <w:marLeft w:val="0"/>
                  <w:marRight w:val="0"/>
                  <w:marTop w:val="0"/>
                  <w:marBottom w:val="120"/>
                  <w:divBdr>
                    <w:top w:val="none" w:sz="0" w:space="0" w:color="auto"/>
                    <w:left w:val="none" w:sz="0" w:space="0" w:color="auto"/>
                    <w:bottom w:val="none" w:sz="0" w:space="0" w:color="auto"/>
                    <w:right w:val="none" w:sz="0" w:space="0" w:color="auto"/>
                  </w:divBdr>
                </w:div>
              </w:divsChild>
            </w:div>
            <w:div w:id="1724790751">
              <w:marLeft w:val="0"/>
              <w:marRight w:val="0"/>
              <w:marTop w:val="0"/>
              <w:marBottom w:val="0"/>
              <w:divBdr>
                <w:top w:val="none" w:sz="0" w:space="0" w:color="auto"/>
                <w:left w:val="none" w:sz="0" w:space="0" w:color="auto"/>
                <w:bottom w:val="none" w:sz="0" w:space="0" w:color="auto"/>
                <w:right w:val="none" w:sz="0" w:space="0" w:color="auto"/>
              </w:divBdr>
              <w:divsChild>
                <w:div w:id="18932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4538">
      <w:bodyDiv w:val="1"/>
      <w:marLeft w:val="0"/>
      <w:marRight w:val="0"/>
      <w:marTop w:val="0"/>
      <w:marBottom w:val="0"/>
      <w:divBdr>
        <w:top w:val="none" w:sz="0" w:space="0" w:color="auto"/>
        <w:left w:val="none" w:sz="0" w:space="0" w:color="auto"/>
        <w:bottom w:val="none" w:sz="0" w:space="0" w:color="auto"/>
        <w:right w:val="none" w:sz="0" w:space="0" w:color="auto"/>
      </w:divBdr>
    </w:div>
    <w:div w:id="1391003795">
      <w:bodyDiv w:val="1"/>
      <w:marLeft w:val="0"/>
      <w:marRight w:val="0"/>
      <w:marTop w:val="0"/>
      <w:marBottom w:val="0"/>
      <w:divBdr>
        <w:top w:val="none" w:sz="0" w:space="0" w:color="auto"/>
        <w:left w:val="none" w:sz="0" w:space="0" w:color="auto"/>
        <w:bottom w:val="none" w:sz="0" w:space="0" w:color="auto"/>
        <w:right w:val="none" w:sz="0" w:space="0" w:color="auto"/>
      </w:divBdr>
    </w:div>
    <w:div w:id="1415398998">
      <w:bodyDiv w:val="1"/>
      <w:marLeft w:val="0"/>
      <w:marRight w:val="0"/>
      <w:marTop w:val="0"/>
      <w:marBottom w:val="0"/>
      <w:divBdr>
        <w:top w:val="none" w:sz="0" w:space="0" w:color="auto"/>
        <w:left w:val="none" w:sz="0" w:space="0" w:color="auto"/>
        <w:bottom w:val="none" w:sz="0" w:space="0" w:color="auto"/>
        <w:right w:val="none" w:sz="0" w:space="0" w:color="auto"/>
      </w:divBdr>
      <w:divsChild>
        <w:div w:id="727265188">
          <w:marLeft w:val="0"/>
          <w:marRight w:val="0"/>
          <w:marTop w:val="0"/>
          <w:marBottom w:val="0"/>
          <w:divBdr>
            <w:top w:val="none" w:sz="0" w:space="0" w:color="auto"/>
            <w:left w:val="none" w:sz="0" w:space="0" w:color="auto"/>
            <w:bottom w:val="none" w:sz="0" w:space="0" w:color="auto"/>
            <w:right w:val="none" w:sz="0" w:space="0" w:color="auto"/>
          </w:divBdr>
          <w:divsChild>
            <w:div w:id="562371577">
              <w:marLeft w:val="0"/>
              <w:marRight w:val="0"/>
              <w:marTop w:val="0"/>
              <w:marBottom w:val="960"/>
              <w:divBdr>
                <w:top w:val="none" w:sz="0" w:space="0" w:color="auto"/>
                <w:left w:val="none" w:sz="0" w:space="0" w:color="auto"/>
                <w:bottom w:val="none" w:sz="0" w:space="0" w:color="auto"/>
                <w:right w:val="none" w:sz="0" w:space="0" w:color="auto"/>
              </w:divBdr>
            </w:div>
          </w:divsChild>
        </w:div>
        <w:div w:id="449130141">
          <w:marLeft w:val="0"/>
          <w:marRight w:val="0"/>
          <w:marTop w:val="0"/>
          <w:marBottom w:val="0"/>
          <w:divBdr>
            <w:top w:val="none" w:sz="0" w:space="0" w:color="auto"/>
            <w:left w:val="none" w:sz="0" w:space="0" w:color="auto"/>
            <w:bottom w:val="none" w:sz="0" w:space="0" w:color="auto"/>
            <w:right w:val="none" w:sz="0" w:space="0" w:color="auto"/>
          </w:divBdr>
          <w:divsChild>
            <w:div w:id="634412392">
              <w:marLeft w:val="0"/>
              <w:marRight w:val="720"/>
              <w:marTop w:val="0"/>
              <w:marBottom w:val="0"/>
              <w:divBdr>
                <w:top w:val="none" w:sz="0" w:space="0" w:color="auto"/>
                <w:left w:val="none" w:sz="0" w:space="0" w:color="auto"/>
                <w:bottom w:val="none" w:sz="0" w:space="0" w:color="auto"/>
                <w:right w:val="none" w:sz="0" w:space="0" w:color="auto"/>
              </w:divBdr>
              <w:divsChild>
                <w:div w:id="727384465">
                  <w:marLeft w:val="0"/>
                  <w:marRight w:val="0"/>
                  <w:marTop w:val="0"/>
                  <w:marBottom w:val="120"/>
                  <w:divBdr>
                    <w:top w:val="none" w:sz="0" w:space="0" w:color="auto"/>
                    <w:left w:val="none" w:sz="0" w:space="0" w:color="auto"/>
                    <w:bottom w:val="none" w:sz="0" w:space="0" w:color="auto"/>
                    <w:right w:val="none" w:sz="0" w:space="0" w:color="auto"/>
                  </w:divBdr>
                </w:div>
                <w:div w:id="833640722">
                  <w:marLeft w:val="0"/>
                  <w:marRight w:val="0"/>
                  <w:marTop w:val="0"/>
                  <w:marBottom w:val="120"/>
                  <w:divBdr>
                    <w:top w:val="none" w:sz="0" w:space="0" w:color="auto"/>
                    <w:left w:val="none" w:sz="0" w:space="0" w:color="auto"/>
                    <w:bottom w:val="none" w:sz="0" w:space="0" w:color="auto"/>
                    <w:right w:val="none" w:sz="0" w:space="0" w:color="auto"/>
                  </w:divBdr>
                </w:div>
              </w:divsChild>
            </w:div>
            <w:div w:id="1629818455">
              <w:marLeft w:val="0"/>
              <w:marRight w:val="0"/>
              <w:marTop w:val="0"/>
              <w:marBottom w:val="0"/>
              <w:divBdr>
                <w:top w:val="none" w:sz="0" w:space="0" w:color="auto"/>
                <w:left w:val="none" w:sz="0" w:space="0" w:color="auto"/>
                <w:bottom w:val="none" w:sz="0" w:space="0" w:color="auto"/>
                <w:right w:val="none" w:sz="0" w:space="0" w:color="auto"/>
              </w:divBdr>
              <w:divsChild>
                <w:div w:id="21428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1597">
      <w:bodyDiv w:val="1"/>
      <w:marLeft w:val="0"/>
      <w:marRight w:val="0"/>
      <w:marTop w:val="0"/>
      <w:marBottom w:val="0"/>
      <w:divBdr>
        <w:top w:val="none" w:sz="0" w:space="0" w:color="auto"/>
        <w:left w:val="none" w:sz="0" w:space="0" w:color="auto"/>
        <w:bottom w:val="none" w:sz="0" w:space="0" w:color="auto"/>
        <w:right w:val="none" w:sz="0" w:space="0" w:color="auto"/>
      </w:divBdr>
    </w:div>
    <w:div w:id="1451510730">
      <w:bodyDiv w:val="1"/>
      <w:marLeft w:val="0"/>
      <w:marRight w:val="0"/>
      <w:marTop w:val="0"/>
      <w:marBottom w:val="0"/>
      <w:divBdr>
        <w:top w:val="none" w:sz="0" w:space="0" w:color="auto"/>
        <w:left w:val="none" w:sz="0" w:space="0" w:color="auto"/>
        <w:bottom w:val="none" w:sz="0" w:space="0" w:color="auto"/>
        <w:right w:val="none" w:sz="0" w:space="0" w:color="auto"/>
      </w:divBdr>
      <w:divsChild>
        <w:div w:id="2041855921">
          <w:marLeft w:val="0"/>
          <w:marRight w:val="0"/>
          <w:marTop w:val="0"/>
          <w:marBottom w:val="0"/>
          <w:divBdr>
            <w:top w:val="none" w:sz="0" w:space="0" w:color="auto"/>
            <w:left w:val="none" w:sz="0" w:space="0" w:color="auto"/>
            <w:bottom w:val="none" w:sz="0" w:space="0" w:color="auto"/>
            <w:right w:val="none" w:sz="0" w:space="0" w:color="auto"/>
          </w:divBdr>
          <w:divsChild>
            <w:div w:id="1441222778">
              <w:marLeft w:val="0"/>
              <w:marRight w:val="0"/>
              <w:marTop w:val="0"/>
              <w:marBottom w:val="960"/>
              <w:divBdr>
                <w:top w:val="none" w:sz="0" w:space="0" w:color="auto"/>
                <w:left w:val="none" w:sz="0" w:space="0" w:color="auto"/>
                <w:bottom w:val="none" w:sz="0" w:space="0" w:color="auto"/>
                <w:right w:val="none" w:sz="0" w:space="0" w:color="auto"/>
              </w:divBdr>
            </w:div>
          </w:divsChild>
        </w:div>
        <w:div w:id="1449280556">
          <w:marLeft w:val="0"/>
          <w:marRight w:val="0"/>
          <w:marTop w:val="0"/>
          <w:marBottom w:val="0"/>
          <w:divBdr>
            <w:top w:val="none" w:sz="0" w:space="0" w:color="auto"/>
            <w:left w:val="none" w:sz="0" w:space="0" w:color="auto"/>
            <w:bottom w:val="none" w:sz="0" w:space="0" w:color="auto"/>
            <w:right w:val="none" w:sz="0" w:space="0" w:color="auto"/>
          </w:divBdr>
          <w:divsChild>
            <w:div w:id="1604919589">
              <w:marLeft w:val="0"/>
              <w:marRight w:val="720"/>
              <w:marTop w:val="0"/>
              <w:marBottom w:val="0"/>
              <w:divBdr>
                <w:top w:val="none" w:sz="0" w:space="0" w:color="auto"/>
                <w:left w:val="none" w:sz="0" w:space="0" w:color="auto"/>
                <w:bottom w:val="none" w:sz="0" w:space="0" w:color="auto"/>
                <w:right w:val="none" w:sz="0" w:space="0" w:color="auto"/>
              </w:divBdr>
              <w:divsChild>
                <w:div w:id="126894802">
                  <w:marLeft w:val="0"/>
                  <w:marRight w:val="0"/>
                  <w:marTop w:val="0"/>
                  <w:marBottom w:val="120"/>
                  <w:divBdr>
                    <w:top w:val="none" w:sz="0" w:space="0" w:color="auto"/>
                    <w:left w:val="none" w:sz="0" w:space="0" w:color="auto"/>
                    <w:bottom w:val="none" w:sz="0" w:space="0" w:color="auto"/>
                    <w:right w:val="none" w:sz="0" w:space="0" w:color="auto"/>
                  </w:divBdr>
                </w:div>
                <w:div w:id="200754407">
                  <w:marLeft w:val="0"/>
                  <w:marRight w:val="0"/>
                  <w:marTop w:val="0"/>
                  <w:marBottom w:val="120"/>
                  <w:divBdr>
                    <w:top w:val="none" w:sz="0" w:space="0" w:color="auto"/>
                    <w:left w:val="none" w:sz="0" w:space="0" w:color="auto"/>
                    <w:bottom w:val="none" w:sz="0" w:space="0" w:color="auto"/>
                    <w:right w:val="none" w:sz="0" w:space="0" w:color="auto"/>
                  </w:divBdr>
                </w:div>
              </w:divsChild>
            </w:div>
            <w:div w:id="637036450">
              <w:marLeft w:val="0"/>
              <w:marRight w:val="0"/>
              <w:marTop w:val="0"/>
              <w:marBottom w:val="0"/>
              <w:divBdr>
                <w:top w:val="none" w:sz="0" w:space="0" w:color="auto"/>
                <w:left w:val="none" w:sz="0" w:space="0" w:color="auto"/>
                <w:bottom w:val="none" w:sz="0" w:space="0" w:color="auto"/>
                <w:right w:val="none" w:sz="0" w:space="0" w:color="auto"/>
              </w:divBdr>
              <w:divsChild>
                <w:div w:id="5522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2249">
      <w:bodyDiv w:val="1"/>
      <w:marLeft w:val="0"/>
      <w:marRight w:val="0"/>
      <w:marTop w:val="0"/>
      <w:marBottom w:val="0"/>
      <w:divBdr>
        <w:top w:val="none" w:sz="0" w:space="0" w:color="auto"/>
        <w:left w:val="none" w:sz="0" w:space="0" w:color="auto"/>
        <w:bottom w:val="none" w:sz="0" w:space="0" w:color="auto"/>
        <w:right w:val="none" w:sz="0" w:space="0" w:color="auto"/>
      </w:divBdr>
    </w:div>
    <w:div w:id="1515537394">
      <w:bodyDiv w:val="1"/>
      <w:marLeft w:val="0"/>
      <w:marRight w:val="0"/>
      <w:marTop w:val="0"/>
      <w:marBottom w:val="0"/>
      <w:divBdr>
        <w:top w:val="none" w:sz="0" w:space="0" w:color="auto"/>
        <w:left w:val="none" w:sz="0" w:space="0" w:color="auto"/>
        <w:bottom w:val="none" w:sz="0" w:space="0" w:color="auto"/>
        <w:right w:val="none" w:sz="0" w:space="0" w:color="auto"/>
      </w:divBdr>
      <w:divsChild>
        <w:div w:id="1259942223">
          <w:marLeft w:val="0"/>
          <w:marRight w:val="0"/>
          <w:marTop w:val="0"/>
          <w:marBottom w:val="960"/>
          <w:divBdr>
            <w:top w:val="none" w:sz="0" w:space="0" w:color="auto"/>
            <w:left w:val="none" w:sz="0" w:space="0" w:color="auto"/>
            <w:bottom w:val="none" w:sz="0" w:space="0" w:color="auto"/>
            <w:right w:val="none" w:sz="0" w:space="0" w:color="auto"/>
          </w:divBdr>
        </w:div>
        <w:div w:id="1120025617">
          <w:marLeft w:val="0"/>
          <w:marRight w:val="720"/>
          <w:marTop w:val="0"/>
          <w:marBottom w:val="0"/>
          <w:divBdr>
            <w:top w:val="none" w:sz="0" w:space="0" w:color="auto"/>
            <w:left w:val="none" w:sz="0" w:space="0" w:color="auto"/>
            <w:bottom w:val="none" w:sz="0" w:space="0" w:color="auto"/>
            <w:right w:val="none" w:sz="0" w:space="0" w:color="auto"/>
          </w:divBdr>
          <w:divsChild>
            <w:div w:id="806899065">
              <w:marLeft w:val="0"/>
              <w:marRight w:val="0"/>
              <w:marTop w:val="0"/>
              <w:marBottom w:val="120"/>
              <w:divBdr>
                <w:top w:val="none" w:sz="0" w:space="0" w:color="auto"/>
                <w:left w:val="none" w:sz="0" w:space="0" w:color="auto"/>
                <w:bottom w:val="none" w:sz="0" w:space="0" w:color="auto"/>
                <w:right w:val="none" w:sz="0" w:space="0" w:color="auto"/>
              </w:divBdr>
            </w:div>
            <w:div w:id="1096559787">
              <w:marLeft w:val="0"/>
              <w:marRight w:val="0"/>
              <w:marTop w:val="0"/>
              <w:marBottom w:val="120"/>
              <w:divBdr>
                <w:top w:val="none" w:sz="0" w:space="0" w:color="auto"/>
                <w:left w:val="none" w:sz="0" w:space="0" w:color="auto"/>
                <w:bottom w:val="none" w:sz="0" w:space="0" w:color="auto"/>
                <w:right w:val="none" w:sz="0" w:space="0" w:color="auto"/>
              </w:divBdr>
            </w:div>
          </w:divsChild>
        </w:div>
        <w:div w:id="1173952973">
          <w:marLeft w:val="0"/>
          <w:marRight w:val="0"/>
          <w:marTop w:val="0"/>
          <w:marBottom w:val="0"/>
          <w:divBdr>
            <w:top w:val="none" w:sz="0" w:space="0" w:color="auto"/>
            <w:left w:val="none" w:sz="0" w:space="0" w:color="auto"/>
            <w:bottom w:val="none" w:sz="0" w:space="0" w:color="auto"/>
            <w:right w:val="none" w:sz="0" w:space="0" w:color="auto"/>
          </w:divBdr>
          <w:divsChild>
            <w:div w:id="773015689">
              <w:marLeft w:val="0"/>
              <w:marRight w:val="0"/>
              <w:marTop w:val="0"/>
              <w:marBottom w:val="0"/>
              <w:divBdr>
                <w:top w:val="none" w:sz="0" w:space="0" w:color="auto"/>
                <w:left w:val="none" w:sz="0" w:space="0" w:color="auto"/>
                <w:bottom w:val="none" w:sz="0" w:space="0" w:color="auto"/>
                <w:right w:val="none" w:sz="0" w:space="0" w:color="auto"/>
              </w:divBdr>
              <w:divsChild>
                <w:div w:id="16188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526">
      <w:bodyDiv w:val="1"/>
      <w:marLeft w:val="0"/>
      <w:marRight w:val="0"/>
      <w:marTop w:val="0"/>
      <w:marBottom w:val="0"/>
      <w:divBdr>
        <w:top w:val="none" w:sz="0" w:space="0" w:color="auto"/>
        <w:left w:val="none" w:sz="0" w:space="0" w:color="auto"/>
        <w:bottom w:val="none" w:sz="0" w:space="0" w:color="auto"/>
        <w:right w:val="none" w:sz="0" w:space="0" w:color="auto"/>
      </w:divBdr>
      <w:divsChild>
        <w:div w:id="1704403509">
          <w:marLeft w:val="0"/>
          <w:marRight w:val="0"/>
          <w:marTop w:val="0"/>
          <w:marBottom w:val="960"/>
          <w:divBdr>
            <w:top w:val="none" w:sz="0" w:space="0" w:color="auto"/>
            <w:left w:val="none" w:sz="0" w:space="0" w:color="auto"/>
            <w:bottom w:val="none" w:sz="0" w:space="0" w:color="auto"/>
            <w:right w:val="none" w:sz="0" w:space="0" w:color="auto"/>
          </w:divBdr>
        </w:div>
        <w:div w:id="974677266">
          <w:marLeft w:val="0"/>
          <w:marRight w:val="720"/>
          <w:marTop w:val="0"/>
          <w:marBottom w:val="0"/>
          <w:divBdr>
            <w:top w:val="none" w:sz="0" w:space="0" w:color="auto"/>
            <w:left w:val="none" w:sz="0" w:space="0" w:color="auto"/>
            <w:bottom w:val="none" w:sz="0" w:space="0" w:color="auto"/>
            <w:right w:val="none" w:sz="0" w:space="0" w:color="auto"/>
          </w:divBdr>
          <w:divsChild>
            <w:div w:id="1346325712">
              <w:marLeft w:val="0"/>
              <w:marRight w:val="0"/>
              <w:marTop w:val="0"/>
              <w:marBottom w:val="120"/>
              <w:divBdr>
                <w:top w:val="none" w:sz="0" w:space="0" w:color="auto"/>
                <w:left w:val="none" w:sz="0" w:space="0" w:color="auto"/>
                <w:bottom w:val="none" w:sz="0" w:space="0" w:color="auto"/>
                <w:right w:val="none" w:sz="0" w:space="0" w:color="auto"/>
              </w:divBdr>
            </w:div>
            <w:div w:id="1724867529">
              <w:marLeft w:val="0"/>
              <w:marRight w:val="0"/>
              <w:marTop w:val="0"/>
              <w:marBottom w:val="120"/>
              <w:divBdr>
                <w:top w:val="none" w:sz="0" w:space="0" w:color="auto"/>
                <w:left w:val="none" w:sz="0" w:space="0" w:color="auto"/>
                <w:bottom w:val="none" w:sz="0" w:space="0" w:color="auto"/>
                <w:right w:val="none" w:sz="0" w:space="0" w:color="auto"/>
              </w:divBdr>
            </w:div>
          </w:divsChild>
        </w:div>
        <w:div w:id="701709809">
          <w:marLeft w:val="0"/>
          <w:marRight w:val="0"/>
          <w:marTop w:val="0"/>
          <w:marBottom w:val="0"/>
          <w:divBdr>
            <w:top w:val="none" w:sz="0" w:space="0" w:color="auto"/>
            <w:left w:val="none" w:sz="0" w:space="0" w:color="auto"/>
            <w:bottom w:val="none" w:sz="0" w:space="0" w:color="auto"/>
            <w:right w:val="none" w:sz="0" w:space="0" w:color="auto"/>
          </w:divBdr>
          <w:divsChild>
            <w:div w:id="698624871">
              <w:marLeft w:val="0"/>
              <w:marRight w:val="0"/>
              <w:marTop w:val="0"/>
              <w:marBottom w:val="0"/>
              <w:divBdr>
                <w:top w:val="none" w:sz="0" w:space="0" w:color="auto"/>
                <w:left w:val="none" w:sz="0" w:space="0" w:color="auto"/>
                <w:bottom w:val="none" w:sz="0" w:space="0" w:color="auto"/>
                <w:right w:val="none" w:sz="0" w:space="0" w:color="auto"/>
              </w:divBdr>
              <w:divsChild>
                <w:div w:id="3981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6380">
      <w:bodyDiv w:val="1"/>
      <w:marLeft w:val="0"/>
      <w:marRight w:val="0"/>
      <w:marTop w:val="0"/>
      <w:marBottom w:val="0"/>
      <w:divBdr>
        <w:top w:val="none" w:sz="0" w:space="0" w:color="auto"/>
        <w:left w:val="none" w:sz="0" w:space="0" w:color="auto"/>
        <w:bottom w:val="none" w:sz="0" w:space="0" w:color="auto"/>
        <w:right w:val="none" w:sz="0" w:space="0" w:color="auto"/>
      </w:divBdr>
      <w:divsChild>
        <w:div w:id="785664562">
          <w:marLeft w:val="0"/>
          <w:marRight w:val="0"/>
          <w:marTop w:val="0"/>
          <w:marBottom w:val="0"/>
          <w:divBdr>
            <w:top w:val="none" w:sz="0" w:space="0" w:color="auto"/>
            <w:left w:val="none" w:sz="0" w:space="0" w:color="auto"/>
            <w:bottom w:val="none" w:sz="0" w:space="0" w:color="auto"/>
            <w:right w:val="none" w:sz="0" w:space="0" w:color="auto"/>
          </w:divBdr>
          <w:divsChild>
            <w:div w:id="971179293">
              <w:marLeft w:val="0"/>
              <w:marRight w:val="0"/>
              <w:marTop w:val="0"/>
              <w:marBottom w:val="960"/>
              <w:divBdr>
                <w:top w:val="none" w:sz="0" w:space="0" w:color="auto"/>
                <w:left w:val="none" w:sz="0" w:space="0" w:color="auto"/>
                <w:bottom w:val="none" w:sz="0" w:space="0" w:color="auto"/>
                <w:right w:val="none" w:sz="0" w:space="0" w:color="auto"/>
              </w:divBdr>
            </w:div>
          </w:divsChild>
        </w:div>
        <w:div w:id="1241064546">
          <w:marLeft w:val="0"/>
          <w:marRight w:val="0"/>
          <w:marTop w:val="0"/>
          <w:marBottom w:val="0"/>
          <w:divBdr>
            <w:top w:val="none" w:sz="0" w:space="0" w:color="auto"/>
            <w:left w:val="none" w:sz="0" w:space="0" w:color="auto"/>
            <w:bottom w:val="none" w:sz="0" w:space="0" w:color="auto"/>
            <w:right w:val="none" w:sz="0" w:space="0" w:color="auto"/>
          </w:divBdr>
          <w:divsChild>
            <w:div w:id="1217859626">
              <w:marLeft w:val="0"/>
              <w:marRight w:val="720"/>
              <w:marTop w:val="0"/>
              <w:marBottom w:val="0"/>
              <w:divBdr>
                <w:top w:val="none" w:sz="0" w:space="0" w:color="auto"/>
                <w:left w:val="none" w:sz="0" w:space="0" w:color="auto"/>
                <w:bottom w:val="none" w:sz="0" w:space="0" w:color="auto"/>
                <w:right w:val="none" w:sz="0" w:space="0" w:color="auto"/>
              </w:divBdr>
              <w:divsChild>
                <w:div w:id="2106654945">
                  <w:marLeft w:val="0"/>
                  <w:marRight w:val="0"/>
                  <w:marTop w:val="0"/>
                  <w:marBottom w:val="120"/>
                  <w:divBdr>
                    <w:top w:val="none" w:sz="0" w:space="0" w:color="auto"/>
                    <w:left w:val="none" w:sz="0" w:space="0" w:color="auto"/>
                    <w:bottom w:val="none" w:sz="0" w:space="0" w:color="auto"/>
                    <w:right w:val="none" w:sz="0" w:space="0" w:color="auto"/>
                  </w:divBdr>
                </w:div>
                <w:div w:id="962544203">
                  <w:marLeft w:val="0"/>
                  <w:marRight w:val="0"/>
                  <w:marTop w:val="0"/>
                  <w:marBottom w:val="120"/>
                  <w:divBdr>
                    <w:top w:val="none" w:sz="0" w:space="0" w:color="auto"/>
                    <w:left w:val="none" w:sz="0" w:space="0" w:color="auto"/>
                    <w:bottom w:val="none" w:sz="0" w:space="0" w:color="auto"/>
                    <w:right w:val="none" w:sz="0" w:space="0" w:color="auto"/>
                  </w:divBdr>
                </w:div>
              </w:divsChild>
            </w:div>
            <w:div w:id="1963148315">
              <w:marLeft w:val="0"/>
              <w:marRight w:val="0"/>
              <w:marTop w:val="0"/>
              <w:marBottom w:val="0"/>
              <w:divBdr>
                <w:top w:val="none" w:sz="0" w:space="0" w:color="auto"/>
                <w:left w:val="none" w:sz="0" w:space="0" w:color="auto"/>
                <w:bottom w:val="none" w:sz="0" w:space="0" w:color="auto"/>
                <w:right w:val="none" w:sz="0" w:space="0" w:color="auto"/>
              </w:divBdr>
              <w:divsChild>
                <w:div w:id="8114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29897">
      <w:bodyDiv w:val="1"/>
      <w:marLeft w:val="0"/>
      <w:marRight w:val="0"/>
      <w:marTop w:val="0"/>
      <w:marBottom w:val="0"/>
      <w:divBdr>
        <w:top w:val="none" w:sz="0" w:space="0" w:color="auto"/>
        <w:left w:val="none" w:sz="0" w:space="0" w:color="auto"/>
        <w:bottom w:val="none" w:sz="0" w:space="0" w:color="auto"/>
        <w:right w:val="none" w:sz="0" w:space="0" w:color="auto"/>
      </w:divBdr>
      <w:divsChild>
        <w:div w:id="1409841391">
          <w:marLeft w:val="0"/>
          <w:marRight w:val="0"/>
          <w:marTop w:val="0"/>
          <w:marBottom w:val="0"/>
          <w:divBdr>
            <w:top w:val="none" w:sz="0" w:space="0" w:color="auto"/>
            <w:left w:val="none" w:sz="0" w:space="0" w:color="auto"/>
            <w:bottom w:val="none" w:sz="0" w:space="0" w:color="auto"/>
            <w:right w:val="none" w:sz="0" w:space="0" w:color="auto"/>
          </w:divBdr>
          <w:divsChild>
            <w:div w:id="1013726101">
              <w:marLeft w:val="0"/>
              <w:marRight w:val="0"/>
              <w:marTop w:val="0"/>
              <w:marBottom w:val="960"/>
              <w:divBdr>
                <w:top w:val="none" w:sz="0" w:space="0" w:color="auto"/>
                <w:left w:val="none" w:sz="0" w:space="0" w:color="auto"/>
                <w:bottom w:val="none" w:sz="0" w:space="0" w:color="auto"/>
                <w:right w:val="none" w:sz="0" w:space="0" w:color="auto"/>
              </w:divBdr>
            </w:div>
          </w:divsChild>
        </w:div>
        <w:div w:id="985547643">
          <w:marLeft w:val="0"/>
          <w:marRight w:val="0"/>
          <w:marTop w:val="0"/>
          <w:marBottom w:val="0"/>
          <w:divBdr>
            <w:top w:val="none" w:sz="0" w:space="0" w:color="auto"/>
            <w:left w:val="none" w:sz="0" w:space="0" w:color="auto"/>
            <w:bottom w:val="none" w:sz="0" w:space="0" w:color="auto"/>
            <w:right w:val="none" w:sz="0" w:space="0" w:color="auto"/>
          </w:divBdr>
          <w:divsChild>
            <w:div w:id="1868369421">
              <w:marLeft w:val="0"/>
              <w:marRight w:val="720"/>
              <w:marTop w:val="0"/>
              <w:marBottom w:val="0"/>
              <w:divBdr>
                <w:top w:val="none" w:sz="0" w:space="0" w:color="auto"/>
                <w:left w:val="none" w:sz="0" w:space="0" w:color="auto"/>
                <w:bottom w:val="none" w:sz="0" w:space="0" w:color="auto"/>
                <w:right w:val="none" w:sz="0" w:space="0" w:color="auto"/>
              </w:divBdr>
              <w:divsChild>
                <w:div w:id="303196799">
                  <w:marLeft w:val="0"/>
                  <w:marRight w:val="0"/>
                  <w:marTop w:val="0"/>
                  <w:marBottom w:val="120"/>
                  <w:divBdr>
                    <w:top w:val="none" w:sz="0" w:space="0" w:color="auto"/>
                    <w:left w:val="none" w:sz="0" w:space="0" w:color="auto"/>
                    <w:bottom w:val="none" w:sz="0" w:space="0" w:color="auto"/>
                    <w:right w:val="none" w:sz="0" w:space="0" w:color="auto"/>
                  </w:divBdr>
                </w:div>
                <w:div w:id="1023434708">
                  <w:marLeft w:val="0"/>
                  <w:marRight w:val="0"/>
                  <w:marTop w:val="0"/>
                  <w:marBottom w:val="120"/>
                  <w:divBdr>
                    <w:top w:val="none" w:sz="0" w:space="0" w:color="auto"/>
                    <w:left w:val="none" w:sz="0" w:space="0" w:color="auto"/>
                    <w:bottom w:val="none" w:sz="0" w:space="0" w:color="auto"/>
                    <w:right w:val="none" w:sz="0" w:space="0" w:color="auto"/>
                  </w:divBdr>
                </w:div>
              </w:divsChild>
            </w:div>
            <w:div w:id="1872767778">
              <w:marLeft w:val="0"/>
              <w:marRight w:val="0"/>
              <w:marTop w:val="0"/>
              <w:marBottom w:val="0"/>
              <w:divBdr>
                <w:top w:val="none" w:sz="0" w:space="0" w:color="auto"/>
                <w:left w:val="none" w:sz="0" w:space="0" w:color="auto"/>
                <w:bottom w:val="none" w:sz="0" w:space="0" w:color="auto"/>
                <w:right w:val="none" w:sz="0" w:space="0" w:color="auto"/>
              </w:divBdr>
              <w:divsChild>
                <w:div w:id="2046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6620">
      <w:bodyDiv w:val="1"/>
      <w:marLeft w:val="0"/>
      <w:marRight w:val="0"/>
      <w:marTop w:val="0"/>
      <w:marBottom w:val="0"/>
      <w:divBdr>
        <w:top w:val="none" w:sz="0" w:space="0" w:color="auto"/>
        <w:left w:val="none" w:sz="0" w:space="0" w:color="auto"/>
        <w:bottom w:val="none" w:sz="0" w:space="0" w:color="auto"/>
        <w:right w:val="none" w:sz="0" w:space="0" w:color="auto"/>
      </w:divBdr>
      <w:divsChild>
        <w:div w:id="104348271">
          <w:marLeft w:val="0"/>
          <w:marRight w:val="0"/>
          <w:marTop w:val="0"/>
          <w:marBottom w:val="0"/>
          <w:divBdr>
            <w:top w:val="none" w:sz="0" w:space="0" w:color="auto"/>
            <w:left w:val="none" w:sz="0" w:space="0" w:color="auto"/>
            <w:bottom w:val="none" w:sz="0" w:space="0" w:color="auto"/>
            <w:right w:val="none" w:sz="0" w:space="0" w:color="auto"/>
          </w:divBdr>
          <w:divsChild>
            <w:div w:id="1411346180">
              <w:marLeft w:val="0"/>
              <w:marRight w:val="0"/>
              <w:marTop w:val="0"/>
              <w:marBottom w:val="960"/>
              <w:divBdr>
                <w:top w:val="none" w:sz="0" w:space="0" w:color="auto"/>
                <w:left w:val="none" w:sz="0" w:space="0" w:color="auto"/>
                <w:bottom w:val="none" w:sz="0" w:space="0" w:color="auto"/>
                <w:right w:val="none" w:sz="0" w:space="0" w:color="auto"/>
              </w:divBdr>
            </w:div>
          </w:divsChild>
        </w:div>
        <w:div w:id="569191036">
          <w:marLeft w:val="0"/>
          <w:marRight w:val="0"/>
          <w:marTop w:val="0"/>
          <w:marBottom w:val="0"/>
          <w:divBdr>
            <w:top w:val="none" w:sz="0" w:space="0" w:color="auto"/>
            <w:left w:val="none" w:sz="0" w:space="0" w:color="auto"/>
            <w:bottom w:val="none" w:sz="0" w:space="0" w:color="auto"/>
            <w:right w:val="none" w:sz="0" w:space="0" w:color="auto"/>
          </w:divBdr>
          <w:divsChild>
            <w:div w:id="1785078169">
              <w:marLeft w:val="0"/>
              <w:marRight w:val="720"/>
              <w:marTop w:val="0"/>
              <w:marBottom w:val="0"/>
              <w:divBdr>
                <w:top w:val="none" w:sz="0" w:space="0" w:color="auto"/>
                <w:left w:val="none" w:sz="0" w:space="0" w:color="auto"/>
                <w:bottom w:val="none" w:sz="0" w:space="0" w:color="auto"/>
                <w:right w:val="none" w:sz="0" w:space="0" w:color="auto"/>
              </w:divBdr>
              <w:divsChild>
                <w:div w:id="1173178798">
                  <w:marLeft w:val="0"/>
                  <w:marRight w:val="0"/>
                  <w:marTop w:val="0"/>
                  <w:marBottom w:val="120"/>
                  <w:divBdr>
                    <w:top w:val="none" w:sz="0" w:space="0" w:color="auto"/>
                    <w:left w:val="none" w:sz="0" w:space="0" w:color="auto"/>
                    <w:bottom w:val="none" w:sz="0" w:space="0" w:color="auto"/>
                    <w:right w:val="none" w:sz="0" w:space="0" w:color="auto"/>
                  </w:divBdr>
                </w:div>
                <w:div w:id="1034961467">
                  <w:marLeft w:val="0"/>
                  <w:marRight w:val="0"/>
                  <w:marTop w:val="0"/>
                  <w:marBottom w:val="120"/>
                  <w:divBdr>
                    <w:top w:val="none" w:sz="0" w:space="0" w:color="auto"/>
                    <w:left w:val="none" w:sz="0" w:space="0" w:color="auto"/>
                    <w:bottom w:val="none" w:sz="0" w:space="0" w:color="auto"/>
                    <w:right w:val="none" w:sz="0" w:space="0" w:color="auto"/>
                  </w:divBdr>
                </w:div>
              </w:divsChild>
            </w:div>
            <w:div w:id="557666637">
              <w:marLeft w:val="0"/>
              <w:marRight w:val="0"/>
              <w:marTop w:val="0"/>
              <w:marBottom w:val="0"/>
              <w:divBdr>
                <w:top w:val="none" w:sz="0" w:space="0" w:color="auto"/>
                <w:left w:val="none" w:sz="0" w:space="0" w:color="auto"/>
                <w:bottom w:val="none" w:sz="0" w:space="0" w:color="auto"/>
                <w:right w:val="none" w:sz="0" w:space="0" w:color="auto"/>
              </w:divBdr>
              <w:divsChild>
                <w:div w:id="20763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43615">
      <w:bodyDiv w:val="1"/>
      <w:marLeft w:val="0"/>
      <w:marRight w:val="0"/>
      <w:marTop w:val="0"/>
      <w:marBottom w:val="0"/>
      <w:divBdr>
        <w:top w:val="none" w:sz="0" w:space="0" w:color="auto"/>
        <w:left w:val="none" w:sz="0" w:space="0" w:color="auto"/>
        <w:bottom w:val="none" w:sz="0" w:space="0" w:color="auto"/>
        <w:right w:val="none" w:sz="0" w:space="0" w:color="auto"/>
      </w:divBdr>
      <w:divsChild>
        <w:div w:id="1488128675">
          <w:marLeft w:val="0"/>
          <w:marRight w:val="0"/>
          <w:marTop w:val="0"/>
          <w:marBottom w:val="0"/>
          <w:divBdr>
            <w:top w:val="none" w:sz="0" w:space="0" w:color="auto"/>
            <w:left w:val="none" w:sz="0" w:space="0" w:color="auto"/>
            <w:bottom w:val="none" w:sz="0" w:space="0" w:color="auto"/>
            <w:right w:val="none" w:sz="0" w:space="0" w:color="auto"/>
          </w:divBdr>
          <w:divsChild>
            <w:div w:id="717315778">
              <w:marLeft w:val="0"/>
              <w:marRight w:val="0"/>
              <w:marTop w:val="0"/>
              <w:marBottom w:val="960"/>
              <w:divBdr>
                <w:top w:val="none" w:sz="0" w:space="0" w:color="auto"/>
                <w:left w:val="none" w:sz="0" w:space="0" w:color="auto"/>
                <w:bottom w:val="none" w:sz="0" w:space="0" w:color="auto"/>
                <w:right w:val="none" w:sz="0" w:space="0" w:color="auto"/>
              </w:divBdr>
            </w:div>
          </w:divsChild>
        </w:div>
        <w:div w:id="392045460">
          <w:marLeft w:val="0"/>
          <w:marRight w:val="0"/>
          <w:marTop w:val="0"/>
          <w:marBottom w:val="0"/>
          <w:divBdr>
            <w:top w:val="none" w:sz="0" w:space="0" w:color="auto"/>
            <w:left w:val="none" w:sz="0" w:space="0" w:color="auto"/>
            <w:bottom w:val="none" w:sz="0" w:space="0" w:color="auto"/>
            <w:right w:val="none" w:sz="0" w:space="0" w:color="auto"/>
          </w:divBdr>
          <w:divsChild>
            <w:div w:id="852451231">
              <w:marLeft w:val="0"/>
              <w:marRight w:val="720"/>
              <w:marTop w:val="0"/>
              <w:marBottom w:val="0"/>
              <w:divBdr>
                <w:top w:val="none" w:sz="0" w:space="0" w:color="auto"/>
                <w:left w:val="none" w:sz="0" w:space="0" w:color="auto"/>
                <w:bottom w:val="none" w:sz="0" w:space="0" w:color="auto"/>
                <w:right w:val="none" w:sz="0" w:space="0" w:color="auto"/>
              </w:divBdr>
              <w:divsChild>
                <w:div w:id="548347394">
                  <w:marLeft w:val="0"/>
                  <w:marRight w:val="0"/>
                  <w:marTop w:val="0"/>
                  <w:marBottom w:val="120"/>
                  <w:divBdr>
                    <w:top w:val="none" w:sz="0" w:space="0" w:color="auto"/>
                    <w:left w:val="none" w:sz="0" w:space="0" w:color="auto"/>
                    <w:bottom w:val="none" w:sz="0" w:space="0" w:color="auto"/>
                    <w:right w:val="none" w:sz="0" w:space="0" w:color="auto"/>
                  </w:divBdr>
                </w:div>
                <w:div w:id="897861108">
                  <w:marLeft w:val="0"/>
                  <w:marRight w:val="0"/>
                  <w:marTop w:val="0"/>
                  <w:marBottom w:val="120"/>
                  <w:divBdr>
                    <w:top w:val="none" w:sz="0" w:space="0" w:color="auto"/>
                    <w:left w:val="none" w:sz="0" w:space="0" w:color="auto"/>
                    <w:bottom w:val="none" w:sz="0" w:space="0" w:color="auto"/>
                    <w:right w:val="none" w:sz="0" w:space="0" w:color="auto"/>
                  </w:divBdr>
                </w:div>
              </w:divsChild>
            </w:div>
            <w:div w:id="1759793658">
              <w:marLeft w:val="0"/>
              <w:marRight w:val="0"/>
              <w:marTop w:val="0"/>
              <w:marBottom w:val="0"/>
              <w:divBdr>
                <w:top w:val="none" w:sz="0" w:space="0" w:color="auto"/>
                <w:left w:val="none" w:sz="0" w:space="0" w:color="auto"/>
                <w:bottom w:val="none" w:sz="0" w:space="0" w:color="auto"/>
                <w:right w:val="none" w:sz="0" w:space="0" w:color="auto"/>
              </w:divBdr>
              <w:divsChild>
                <w:div w:id="1928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9622">
      <w:bodyDiv w:val="1"/>
      <w:marLeft w:val="0"/>
      <w:marRight w:val="0"/>
      <w:marTop w:val="0"/>
      <w:marBottom w:val="0"/>
      <w:divBdr>
        <w:top w:val="none" w:sz="0" w:space="0" w:color="auto"/>
        <w:left w:val="none" w:sz="0" w:space="0" w:color="auto"/>
        <w:bottom w:val="none" w:sz="0" w:space="0" w:color="auto"/>
        <w:right w:val="none" w:sz="0" w:space="0" w:color="auto"/>
      </w:divBdr>
      <w:divsChild>
        <w:div w:id="927075221">
          <w:marLeft w:val="0"/>
          <w:marRight w:val="0"/>
          <w:marTop w:val="0"/>
          <w:marBottom w:val="960"/>
          <w:divBdr>
            <w:top w:val="none" w:sz="0" w:space="0" w:color="auto"/>
            <w:left w:val="none" w:sz="0" w:space="0" w:color="auto"/>
            <w:bottom w:val="none" w:sz="0" w:space="0" w:color="auto"/>
            <w:right w:val="none" w:sz="0" w:space="0" w:color="auto"/>
          </w:divBdr>
        </w:div>
        <w:div w:id="1305503102">
          <w:marLeft w:val="0"/>
          <w:marRight w:val="720"/>
          <w:marTop w:val="0"/>
          <w:marBottom w:val="0"/>
          <w:divBdr>
            <w:top w:val="none" w:sz="0" w:space="0" w:color="auto"/>
            <w:left w:val="none" w:sz="0" w:space="0" w:color="auto"/>
            <w:bottom w:val="none" w:sz="0" w:space="0" w:color="auto"/>
            <w:right w:val="none" w:sz="0" w:space="0" w:color="auto"/>
          </w:divBdr>
          <w:divsChild>
            <w:div w:id="1380789538">
              <w:marLeft w:val="0"/>
              <w:marRight w:val="0"/>
              <w:marTop w:val="0"/>
              <w:marBottom w:val="120"/>
              <w:divBdr>
                <w:top w:val="none" w:sz="0" w:space="0" w:color="auto"/>
                <w:left w:val="none" w:sz="0" w:space="0" w:color="auto"/>
                <w:bottom w:val="none" w:sz="0" w:space="0" w:color="auto"/>
                <w:right w:val="none" w:sz="0" w:space="0" w:color="auto"/>
              </w:divBdr>
            </w:div>
            <w:div w:id="45303972">
              <w:marLeft w:val="0"/>
              <w:marRight w:val="0"/>
              <w:marTop w:val="0"/>
              <w:marBottom w:val="120"/>
              <w:divBdr>
                <w:top w:val="none" w:sz="0" w:space="0" w:color="auto"/>
                <w:left w:val="none" w:sz="0" w:space="0" w:color="auto"/>
                <w:bottom w:val="none" w:sz="0" w:space="0" w:color="auto"/>
                <w:right w:val="none" w:sz="0" w:space="0" w:color="auto"/>
              </w:divBdr>
            </w:div>
          </w:divsChild>
        </w:div>
        <w:div w:id="471293831">
          <w:marLeft w:val="0"/>
          <w:marRight w:val="0"/>
          <w:marTop w:val="0"/>
          <w:marBottom w:val="0"/>
          <w:divBdr>
            <w:top w:val="none" w:sz="0" w:space="0" w:color="auto"/>
            <w:left w:val="none" w:sz="0" w:space="0" w:color="auto"/>
            <w:bottom w:val="none" w:sz="0" w:space="0" w:color="auto"/>
            <w:right w:val="none" w:sz="0" w:space="0" w:color="auto"/>
          </w:divBdr>
          <w:divsChild>
            <w:div w:id="950210278">
              <w:marLeft w:val="0"/>
              <w:marRight w:val="0"/>
              <w:marTop w:val="0"/>
              <w:marBottom w:val="0"/>
              <w:divBdr>
                <w:top w:val="none" w:sz="0" w:space="0" w:color="auto"/>
                <w:left w:val="none" w:sz="0" w:space="0" w:color="auto"/>
                <w:bottom w:val="none" w:sz="0" w:space="0" w:color="auto"/>
                <w:right w:val="none" w:sz="0" w:space="0" w:color="auto"/>
              </w:divBdr>
              <w:divsChild>
                <w:div w:id="11355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3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4977">
          <w:marLeft w:val="0"/>
          <w:marRight w:val="0"/>
          <w:marTop w:val="0"/>
          <w:marBottom w:val="960"/>
          <w:divBdr>
            <w:top w:val="none" w:sz="0" w:space="0" w:color="auto"/>
            <w:left w:val="none" w:sz="0" w:space="0" w:color="auto"/>
            <w:bottom w:val="none" w:sz="0" w:space="0" w:color="auto"/>
            <w:right w:val="none" w:sz="0" w:space="0" w:color="auto"/>
          </w:divBdr>
        </w:div>
        <w:div w:id="1179272013">
          <w:marLeft w:val="0"/>
          <w:marRight w:val="720"/>
          <w:marTop w:val="0"/>
          <w:marBottom w:val="0"/>
          <w:divBdr>
            <w:top w:val="none" w:sz="0" w:space="0" w:color="auto"/>
            <w:left w:val="none" w:sz="0" w:space="0" w:color="auto"/>
            <w:bottom w:val="none" w:sz="0" w:space="0" w:color="auto"/>
            <w:right w:val="none" w:sz="0" w:space="0" w:color="auto"/>
          </w:divBdr>
          <w:divsChild>
            <w:div w:id="24521559">
              <w:marLeft w:val="0"/>
              <w:marRight w:val="0"/>
              <w:marTop w:val="0"/>
              <w:marBottom w:val="120"/>
              <w:divBdr>
                <w:top w:val="none" w:sz="0" w:space="0" w:color="auto"/>
                <w:left w:val="none" w:sz="0" w:space="0" w:color="auto"/>
                <w:bottom w:val="none" w:sz="0" w:space="0" w:color="auto"/>
                <w:right w:val="none" w:sz="0" w:space="0" w:color="auto"/>
              </w:divBdr>
            </w:div>
            <w:div w:id="1070008416">
              <w:marLeft w:val="0"/>
              <w:marRight w:val="0"/>
              <w:marTop w:val="0"/>
              <w:marBottom w:val="120"/>
              <w:divBdr>
                <w:top w:val="none" w:sz="0" w:space="0" w:color="auto"/>
                <w:left w:val="none" w:sz="0" w:space="0" w:color="auto"/>
                <w:bottom w:val="none" w:sz="0" w:space="0" w:color="auto"/>
                <w:right w:val="none" w:sz="0" w:space="0" w:color="auto"/>
              </w:divBdr>
            </w:div>
          </w:divsChild>
        </w:div>
        <w:div w:id="1812407308">
          <w:marLeft w:val="0"/>
          <w:marRight w:val="0"/>
          <w:marTop w:val="0"/>
          <w:marBottom w:val="0"/>
          <w:divBdr>
            <w:top w:val="none" w:sz="0" w:space="0" w:color="auto"/>
            <w:left w:val="none" w:sz="0" w:space="0" w:color="auto"/>
            <w:bottom w:val="none" w:sz="0" w:space="0" w:color="auto"/>
            <w:right w:val="none" w:sz="0" w:space="0" w:color="auto"/>
          </w:divBdr>
          <w:divsChild>
            <w:div w:id="257324617">
              <w:marLeft w:val="0"/>
              <w:marRight w:val="0"/>
              <w:marTop w:val="0"/>
              <w:marBottom w:val="0"/>
              <w:divBdr>
                <w:top w:val="none" w:sz="0" w:space="0" w:color="auto"/>
                <w:left w:val="none" w:sz="0" w:space="0" w:color="auto"/>
                <w:bottom w:val="none" w:sz="0" w:space="0" w:color="auto"/>
                <w:right w:val="none" w:sz="0" w:space="0" w:color="auto"/>
              </w:divBdr>
              <w:divsChild>
                <w:div w:id="830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2545">
      <w:bodyDiv w:val="1"/>
      <w:marLeft w:val="0"/>
      <w:marRight w:val="0"/>
      <w:marTop w:val="0"/>
      <w:marBottom w:val="0"/>
      <w:divBdr>
        <w:top w:val="none" w:sz="0" w:space="0" w:color="auto"/>
        <w:left w:val="none" w:sz="0" w:space="0" w:color="auto"/>
        <w:bottom w:val="none" w:sz="0" w:space="0" w:color="auto"/>
        <w:right w:val="none" w:sz="0" w:space="0" w:color="auto"/>
      </w:divBdr>
    </w:div>
    <w:div w:id="1941641426">
      <w:bodyDiv w:val="1"/>
      <w:marLeft w:val="0"/>
      <w:marRight w:val="0"/>
      <w:marTop w:val="0"/>
      <w:marBottom w:val="0"/>
      <w:divBdr>
        <w:top w:val="none" w:sz="0" w:space="0" w:color="auto"/>
        <w:left w:val="none" w:sz="0" w:space="0" w:color="auto"/>
        <w:bottom w:val="none" w:sz="0" w:space="0" w:color="auto"/>
        <w:right w:val="none" w:sz="0" w:space="0" w:color="auto"/>
      </w:divBdr>
      <w:divsChild>
        <w:div w:id="1002469924">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960"/>
              <w:divBdr>
                <w:top w:val="none" w:sz="0" w:space="0" w:color="auto"/>
                <w:left w:val="none" w:sz="0" w:space="0" w:color="auto"/>
                <w:bottom w:val="none" w:sz="0" w:space="0" w:color="auto"/>
                <w:right w:val="none" w:sz="0" w:space="0" w:color="auto"/>
              </w:divBdr>
            </w:div>
          </w:divsChild>
        </w:div>
        <w:div w:id="596015362">
          <w:marLeft w:val="0"/>
          <w:marRight w:val="0"/>
          <w:marTop w:val="0"/>
          <w:marBottom w:val="0"/>
          <w:divBdr>
            <w:top w:val="none" w:sz="0" w:space="0" w:color="auto"/>
            <w:left w:val="none" w:sz="0" w:space="0" w:color="auto"/>
            <w:bottom w:val="none" w:sz="0" w:space="0" w:color="auto"/>
            <w:right w:val="none" w:sz="0" w:space="0" w:color="auto"/>
          </w:divBdr>
          <w:divsChild>
            <w:div w:id="947011009">
              <w:marLeft w:val="0"/>
              <w:marRight w:val="720"/>
              <w:marTop w:val="0"/>
              <w:marBottom w:val="0"/>
              <w:divBdr>
                <w:top w:val="none" w:sz="0" w:space="0" w:color="auto"/>
                <w:left w:val="none" w:sz="0" w:space="0" w:color="auto"/>
                <w:bottom w:val="none" w:sz="0" w:space="0" w:color="auto"/>
                <w:right w:val="none" w:sz="0" w:space="0" w:color="auto"/>
              </w:divBdr>
              <w:divsChild>
                <w:div w:id="1719821032">
                  <w:marLeft w:val="0"/>
                  <w:marRight w:val="0"/>
                  <w:marTop w:val="0"/>
                  <w:marBottom w:val="120"/>
                  <w:divBdr>
                    <w:top w:val="none" w:sz="0" w:space="0" w:color="auto"/>
                    <w:left w:val="none" w:sz="0" w:space="0" w:color="auto"/>
                    <w:bottom w:val="none" w:sz="0" w:space="0" w:color="auto"/>
                    <w:right w:val="none" w:sz="0" w:space="0" w:color="auto"/>
                  </w:divBdr>
                </w:div>
                <w:div w:id="1973246126">
                  <w:marLeft w:val="0"/>
                  <w:marRight w:val="0"/>
                  <w:marTop w:val="0"/>
                  <w:marBottom w:val="120"/>
                  <w:divBdr>
                    <w:top w:val="none" w:sz="0" w:space="0" w:color="auto"/>
                    <w:left w:val="none" w:sz="0" w:space="0" w:color="auto"/>
                    <w:bottom w:val="none" w:sz="0" w:space="0" w:color="auto"/>
                    <w:right w:val="none" w:sz="0" w:space="0" w:color="auto"/>
                  </w:divBdr>
                </w:div>
              </w:divsChild>
            </w:div>
            <w:div w:id="137384943">
              <w:marLeft w:val="0"/>
              <w:marRight w:val="0"/>
              <w:marTop w:val="0"/>
              <w:marBottom w:val="0"/>
              <w:divBdr>
                <w:top w:val="none" w:sz="0" w:space="0" w:color="auto"/>
                <w:left w:val="none" w:sz="0" w:space="0" w:color="auto"/>
                <w:bottom w:val="none" w:sz="0" w:space="0" w:color="auto"/>
                <w:right w:val="none" w:sz="0" w:space="0" w:color="auto"/>
              </w:divBdr>
              <w:divsChild>
                <w:div w:id="11021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7182">
      <w:bodyDiv w:val="1"/>
      <w:marLeft w:val="0"/>
      <w:marRight w:val="0"/>
      <w:marTop w:val="0"/>
      <w:marBottom w:val="0"/>
      <w:divBdr>
        <w:top w:val="none" w:sz="0" w:space="0" w:color="auto"/>
        <w:left w:val="none" w:sz="0" w:space="0" w:color="auto"/>
        <w:bottom w:val="none" w:sz="0" w:space="0" w:color="auto"/>
        <w:right w:val="none" w:sz="0" w:space="0" w:color="auto"/>
      </w:divBdr>
      <w:divsChild>
        <w:div w:id="514852170">
          <w:marLeft w:val="0"/>
          <w:marRight w:val="0"/>
          <w:marTop w:val="0"/>
          <w:marBottom w:val="0"/>
          <w:divBdr>
            <w:top w:val="none" w:sz="0" w:space="0" w:color="auto"/>
            <w:left w:val="none" w:sz="0" w:space="0" w:color="auto"/>
            <w:bottom w:val="none" w:sz="0" w:space="0" w:color="auto"/>
            <w:right w:val="none" w:sz="0" w:space="0" w:color="auto"/>
          </w:divBdr>
          <w:divsChild>
            <w:div w:id="1222864591">
              <w:marLeft w:val="0"/>
              <w:marRight w:val="0"/>
              <w:marTop w:val="0"/>
              <w:marBottom w:val="960"/>
              <w:divBdr>
                <w:top w:val="none" w:sz="0" w:space="0" w:color="auto"/>
                <w:left w:val="none" w:sz="0" w:space="0" w:color="auto"/>
                <w:bottom w:val="none" w:sz="0" w:space="0" w:color="auto"/>
                <w:right w:val="none" w:sz="0" w:space="0" w:color="auto"/>
              </w:divBdr>
            </w:div>
          </w:divsChild>
        </w:div>
        <w:div w:id="1356615782">
          <w:marLeft w:val="0"/>
          <w:marRight w:val="0"/>
          <w:marTop w:val="0"/>
          <w:marBottom w:val="0"/>
          <w:divBdr>
            <w:top w:val="none" w:sz="0" w:space="0" w:color="auto"/>
            <w:left w:val="none" w:sz="0" w:space="0" w:color="auto"/>
            <w:bottom w:val="none" w:sz="0" w:space="0" w:color="auto"/>
            <w:right w:val="none" w:sz="0" w:space="0" w:color="auto"/>
          </w:divBdr>
          <w:divsChild>
            <w:div w:id="1039934077">
              <w:marLeft w:val="0"/>
              <w:marRight w:val="720"/>
              <w:marTop w:val="0"/>
              <w:marBottom w:val="0"/>
              <w:divBdr>
                <w:top w:val="none" w:sz="0" w:space="0" w:color="auto"/>
                <w:left w:val="none" w:sz="0" w:space="0" w:color="auto"/>
                <w:bottom w:val="none" w:sz="0" w:space="0" w:color="auto"/>
                <w:right w:val="none" w:sz="0" w:space="0" w:color="auto"/>
              </w:divBdr>
              <w:divsChild>
                <w:div w:id="20513626">
                  <w:marLeft w:val="0"/>
                  <w:marRight w:val="0"/>
                  <w:marTop w:val="0"/>
                  <w:marBottom w:val="120"/>
                  <w:divBdr>
                    <w:top w:val="none" w:sz="0" w:space="0" w:color="auto"/>
                    <w:left w:val="none" w:sz="0" w:space="0" w:color="auto"/>
                    <w:bottom w:val="none" w:sz="0" w:space="0" w:color="auto"/>
                    <w:right w:val="none" w:sz="0" w:space="0" w:color="auto"/>
                  </w:divBdr>
                </w:div>
                <w:div w:id="267585425">
                  <w:marLeft w:val="0"/>
                  <w:marRight w:val="0"/>
                  <w:marTop w:val="0"/>
                  <w:marBottom w:val="120"/>
                  <w:divBdr>
                    <w:top w:val="none" w:sz="0" w:space="0" w:color="auto"/>
                    <w:left w:val="none" w:sz="0" w:space="0" w:color="auto"/>
                    <w:bottom w:val="none" w:sz="0" w:space="0" w:color="auto"/>
                    <w:right w:val="none" w:sz="0" w:space="0" w:color="auto"/>
                  </w:divBdr>
                </w:div>
              </w:divsChild>
            </w:div>
            <w:div w:id="100221815">
              <w:marLeft w:val="0"/>
              <w:marRight w:val="0"/>
              <w:marTop w:val="0"/>
              <w:marBottom w:val="0"/>
              <w:divBdr>
                <w:top w:val="none" w:sz="0" w:space="0" w:color="auto"/>
                <w:left w:val="none" w:sz="0" w:space="0" w:color="auto"/>
                <w:bottom w:val="none" w:sz="0" w:space="0" w:color="auto"/>
                <w:right w:val="none" w:sz="0" w:space="0" w:color="auto"/>
              </w:divBdr>
              <w:divsChild>
                <w:div w:id="8527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377">
      <w:bodyDiv w:val="1"/>
      <w:marLeft w:val="0"/>
      <w:marRight w:val="0"/>
      <w:marTop w:val="0"/>
      <w:marBottom w:val="0"/>
      <w:divBdr>
        <w:top w:val="none" w:sz="0" w:space="0" w:color="auto"/>
        <w:left w:val="none" w:sz="0" w:space="0" w:color="auto"/>
        <w:bottom w:val="none" w:sz="0" w:space="0" w:color="auto"/>
        <w:right w:val="none" w:sz="0" w:space="0" w:color="auto"/>
      </w:divBdr>
    </w:div>
    <w:div w:id="2019035767">
      <w:bodyDiv w:val="1"/>
      <w:marLeft w:val="0"/>
      <w:marRight w:val="0"/>
      <w:marTop w:val="0"/>
      <w:marBottom w:val="0"/>
      <w:divBdr>
        <w:top w:val="none" w:sz="0" w:space="0" w:color="auto"/>
        <w:left w:val="none" w:sz="0" w:space="0" w:color="auto"/>
        <w:bottom w:val="none" w:sz="0" w:space="0" w:color="auto"/>
        <w:right w:val="none" w:sz="0" w:space="0" w:color="auto"/>
      </w:divBdr>
    </w:div>
    <w:div w:id="2039770083">
      <w:bodyDiv w:val="1"/>
      <w:marLeft w:val="0"/>
      <w:marRight w:val="0"/>
      <w:marTop w:val="0"/>
      <w:marBottom w:val="0"/>
      <w:divBdr>
        <w:top w:val="none" w:sz="0" w:space="0" w:color="auto"/>
        <w:left w:val="none" w:sz="0" w:space="0" w:color="auto"/>
        <w:bottom w:val="none" w:sz="0" w:space="0" w:color="auto"/>
        <w:right w:val="none" w:sz="0" w:space="0" w:color="auto"/>
      </w:divBdr>
      <w:divsChild>
        <w:div w:id="2013793702">
          <w:marLeft w:val="0"/>
          <w:marRight w:val="0"/>
          <w:marTop w:val="0"/>
          <w:marBottom w:val="960"/>
          <w:divBdr>
            <w:top w:val="none" w:sz="0" w:space="0" w:color="auto"/>
            <w:left w:val="none" w:sz="0" w:space="0" w:color="auto"/>
            <w:bottom w:val="none" w:sz="0" w:space="0" w:color="auto"/>
            <w:right w:val="none" w:sz="0" w:space="0" w:color="auto"/>
          </w:divBdr>
        </w:div>
        <w:div w:id="1676221367">
          <w:marLeft w:val="0"/>
          <w:marRight w:val="720"/>
          <w:marTop w:val="0"/>
          <w:marBottom w:val="0"/>
          <w:divBdr>
            <w:top w:val="none" w:sz="0" w:space="0" w:color="auto"/>
            <w:left w:val="none" w:sz="0" w:space="0" w:color="auto"/>
            <w:bottom w:val="none" w:sz="0" w:space="0" w:color="auto"/>
            <w:right w:val="none" w:sz="0" w:space="0" w:color="auto"/>
          </w:divBdr>
          <w:divsChild>
            <w:div w:id="642391537">
              <w:marLeft w:val="0"/>
              <w:marRight w:val="0"/>
              <w:marTop w:val="0"/>
              <w:marBottom w:val="120"/>
              <w:divBdr>
                <w:top w:val="none" w:sz="0" w:space="0" w:color="auto"/>
                <w:left w:val="none" w:sz="0" w:space="0" w:color="auto"/>
                <w:bottom w:val="none" w:sz="0" w:space="0" w:color="auto"/>
                <w:right w:val="none" w:sz="0" w:space="0" w:color="auto"/>
              </w:divBdr>
            </w:div>
            <w:div w:id="1146825814">
              <w:marLeft w:val="0"/>
              <w:marRight w:val="0"/>
              <w:marTop w:val="0"/>
              <w:marBottom w:val="120"/>
              <w:divBdr>
                <w:top w:val="none" w:sz="0" w:space="0" w:color="auto"/>
                <w:left w:val="none" w:sz="0" w:space="0" w:color="auto"/>
                <w:bottom w:val="none" w:sz="0" w:space="0" w:color="auto"/>
                <w:right w:val="none" w:sz="0" w:space="0" w:color="auto"/>
              </w:divBdr>
            </w:div>
          </w:divsChild>
        </w:div>
        <w:div w:id="9450790">
          <w:marLeft w:val="0"/>
          <w:marRight w:val="0"/>
          <w:marTop w:val="0"/>
          <w:marBottom w:val="0"/>
          <w:divBdr>
            <w:top w:val="none" w:sz="0" w:space="0" w:color="auto"/>
            <w:left w:val="none" w:sz="0" w:space="0" w:color="auto"/>
            <w:bottom w:val="none" w:sz="0" w:space="0" w:color="auto"/>
            <w:right w:val="none" w:sz="0" w:space="0" w:color="auto"/>
          </w:divBdr>
          <w:divsChild>
            <w:div w:id="1468086666">
              <w:marLeft w:val="0"/>
              <w:marRight w:val="0"/>
              <w:marTop w:val="0"/>
              <w:marBottom w:val="0"/>
              <w:divBdr>
                <w:top w:val="none" w:sz="0" w:space="0" w:color="auto"/>
                <w:left w:val="none" w:sz="0" w:space="0" w:color="auto"/>
                <w:bottom w:val="none" w:sz="0" w:space="0" w:color="auto"/>
                <w:right w:val="none" w:sz="0" w:space="0" w:color="auto"/>
              </w:divBdr>
              <w:divsChild>
                <w:div w:id="15613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50716">
      <w:bodyDiv w:val="1"/>
      <w:marLeft w:val="0"/>
      <w:marRight w:val="0"/>
      <w:marTop w:val="0"/>
      <w:marBottom w:val="0"/>
      <w:divBdr>
        <w:top w:val="none" w:sz="0" w:space="0" w:color="auto"/>
        <w:left w:val="none" w:sz="0" w:space="0" w:color="auto"/>
        <w:bottom w:val="none" w:sz="0" w:space="0" w:color="auto"/>
        <w:right w:val="none" w:sz="0" w:space="0" w:color="auto"/>
      </w:divBdr>
      <w:divsChild>
        <w:div w:id="418017722">
          <w:marLeft w:val="0"/>
          <w:marRight w:val="0"/>
          <w:marTop w:val="0"/>
          <w:marBottom w:val="0"/>
          <w:divBdr>
            <w:top w:val="none" w:sz="0" w:space="0" w:color="auto"/>
            <w:left w:val="none" w:sz="0" w:space="0" w:color="auto"/>
            <w:bottom w:val="none" w:sz="0" w:space="0" w:color="auto"/>
            <w:right w:val="none" w:sz="0" w:space="0" w:color="auto"/>
          </w:divBdr>
          <w:divsChild>
            <w:div w:id="736585152">
              <w:marLeft w:val="0"/>
              <w:marRight w:val="0"/>
              <w:marTop w:val="0"/>
              <w:marBottom w:val="960"/>
              <w:divBdr>
                <w:top w:val="none" w:sz="0" w:space="0" w:color="auto"/>
                <w:left w:val="none" w:sz="0" w:space="0" w:color="auto"/>
                <w:bottom w:val="none" w:sz="0" w:space="0" w:color="auto"/>
                <w:right w:val="none" w:sz="0" w:space="0" w:color="auto"/>
              </w:divBdr>
            </w:div>
          </w:divsChild>
        </w:div>
        <w:div w:id="690378761">
          <w:marLeft w:val="0"/>
          <w:marRight w:val="0"/>
          <w:marTop w:val="0"/>
          <w:marBottom w:val="0"/>
          <w:divBdr>
            <w:top w:val="none" w:sz="0" w:space="0" w:color="auto"/>
            <w:left w:val="none" w:sz="0" w:space="0" w:color="auto"/>
            <w:bottom w:val="none" w:sz="0" w:space="0" w:color="auto"/>
            <w:right w:val="none" w:sz="0" w:space="0" w:color="auto"/>
          </w:divBdr>
          <w:divsChild>
            <w:div w:id="1890142925">
              <w:marLeft w:val="0"/>
              <w:marRight w:val="720"/>
              <w:marTop w:val="0"/>
              <w:marBottom w:val="0"/>
              <w:divBdr>
                <w:top w:val="none" w:sz="0" w:space="0" w:color="auto"/>
                <w:left w:val="none" w:sz="0" w:space="0" w:color="auto"/>
                <w:bottom w:val="none" w:sz="0" w:space="0" w:color="auto"/>
                <w:right w:val="none" w:sz="0" w:space="0" w:color="auto"/>
              </w:divBdr>
              <w:divsChild>
                <w:div w:id="424154243">
                  <w:marLeft w:val="0"/>
                  <w:marRight w:val="0"/>
                  <w:marTop w:val="0"/>
                  <w:marBottom w:val="120"/>
                  <w:divBdr>
                    <w:top w:val="none" w:sz="0" w:space="0" w:color="auto"/>
                    <w:left w:val="none" w:sz="0" w:space="0" w:color="auto"/>
                    <w:bottom w:val="none" w:sz="0" w:space="0" w:color="auto"/>
                    <w:right w:val="none" w:sz="0" w:space="0" w:color="auto"/>
                  </w:divBdr>
                </w:div>
                <w:div w:id="1807356235">
                  <w:marLeft w:val="0"/>
                  <w:marRight w:val="0"/>
                  <w:marTop w:val="0"/>
                  <w:marBottom w:val="120"/>
                  <w:divBdr>
                    <w:top w:val="none" w:sz="0" w:space="0" w:color="auto"/>
                    <w:left w:val="none" w:sz="0" w:space="0" w:color="auto"/>
                    <w:bottom w:val="none" w:sz="0" w:space="0" w:color="auto"/>
                    <w:right w:val="none" w:sz="0" w:space="0" w:color="auto"/>
                  </w:divBdr>
                </w:div>
              </w:divsChild>
            </w:div>
            <w:div w:id="1017271166">
              <w:marLeft w:val="0"/>
              <w:marRight w:val="0"/>
              <w:marTop w:val="0"/>
              <w:marBottom w:val="0"/>
              <w:divBdr>
                <w:top w:val="none" w:sz="0" w:space="0" w:color="auto"/>
                <w:left w:val="none" w:sz="0" w:space="0" w:color="auto"/>
                <w:bottom w:val="none" w:sz="0" w:space="0" w:color="auto"/>
                <w:right w:val="none" w:sz="0" w:space="0" w:color="auto"/>
              </w:divBdr>
              <w:divsChild>
                <w:div w:id="9305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arant.ru/hotlaw/federal/15679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BE9AC-DF43-4690-9DFD-38933283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3919</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Юзер-1</dc:creator>
  <cp:lastModifiedBy>Comp95</cp:lastModifiedBy>
  <cp:revision>2</cp:revision>
  <cp:lastPrinted>2022-08-26T14:42:00Z</cp:lastPrinted>
  <dcterms:created xsi:type="dcterms:W3CDTF">2022-10-19T09:29:00Z</dcterms:created>
  <dcterms:modified xsi:type="dcterms:W3CDTF">2022-10-19T09:29:00Z</dcterms:modified>
</cp:coreProperties>
</file>