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DC0" w:rsidRDefault="0020323A" w:rsidP="002032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прокурорского вмешательства в бюджет </w:t>
      </w:r>
      <w:r w:rsidR="00E42010">
        <w:rPr>
          <w:rFonts w:ascii="Times New Roman" w:hAnsi="Times New Roman" w:cs="Times New Roman"/>
          <w:bCs/>
          <w:sz w:val="28"/>
          <w:szCs w:val="28"/>
        </w:rPr>
        <w:t>поступило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более 10 млн рублей </w:t>
      </w:r>
    </w:p>
    <w:p w:rsidR="0020323A" w:rsidRDefault="0020323A" w:rsidP="0020323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1169ED" w:rsidRPr="00C91C41" w:rsidRDefault="001169ED" w:rsidP="00203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41">
        <w:rPr>
          <w:rFonts w:ascii="Times New Roman" w:hAnsi="Times New Roman" w:cs="Times New Roman"/>
          <w:sz w:val="28"/>
          <w:szCs w:val="28"/>
          <w:lang w:eastAsia="ru-RU"/>
        </w:rPr>
        <w:t xml:space="preserve">Прокуратурой </w:t>
      </w:r>
      <w:r w:rsidR="0020323A">
        <w:rPr>
          <w:rFonts w:ascii="Times New Roman" w:hAnsi="Times New Roman" w:cs="Times New Roman"/>
          <w:sz w:val="28"/>
          <w:szCs w:val="28"/>
          <w:lang w:eastAsia="ru-RU"/>
        </w:rPr>
        <w:t xml:space="preserve">Шейх-Мансуровского </w:t>
      </w:r>
      <w:r w:rsidRPr="00C91C41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20323A">
        <w:rPr>
          <w:rFonts w:ascii="Times New Roman" w:hAnsi="Times New Roman" w:cs="Times New Roman"/>
          <w:sz w:val="28"/>
          <w:szCs w:val="28"/>
          <w:lang w:eastAsia="ru-RU"/>
        </w:rPr>
        <w:t xml:space="preserve"> г. Грозного</w:t>
      </w:r>
      <w:r w:rsidRPr="00C91C41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проверка </w:t>
      </w:r>
      <w:r w:rsidRPr="001F4088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826938">
        <w:rPr>
          <w:rFonts w:ascii="Times New Roman" w:hAnsi="Times New Roman" w:cs="Times New Roman"/>
          <w:sz w:val="28"/>
          <w:szCs w:val="28"/>
        </w:rPr>
        <w:t>налогового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9ED" w:rsidRPr="00C91C41" w:rsidRDefault="0020323A" w:rsidP="00203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надзорных мероприятий у</w:t>
      </w:r>
      <w:r w:rsidR="001169ED" w:rsidRPr="00C91C41">
        <w:rPr>
          <w:rFonts w:ascii="Times New Roman" w:hAnsi="Times New Roman" w:cs="Times New Roman"/>
          <w:sz w:val="28"/>
          <w:szCs w:val="28"/>
        </w:rPr>
        <w:t>становлено, что</w:t>
      </w:r>
      <w:r w:rsidRPr="00203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ГрозСтройКерам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169ED" w:rsidRPr="00C91C41">
        <w:rPr>
          <w:rFonts w:ascii="Times New Roman" w:hAnsi="Times New Roman" w:cs="Times New Roman"/>
          <w:sz w:val="28"/>
          <w:szCs w:val="28"/>
        </w:rPr>
        <w:t xml:space="preserve"> </w:t>
      </w:r>
      <w:r w:rsidR="001504F1">
        <w:rPr>
          <w:rFonts w:ascii="Times New Roman" w:eastAsia="Calibri" w:hAnsi="Times New Roman" w:cs="Times New Roman"/>
          <w:spacing w:val="2"/>
          <w:sz w:val="28"/>
          <w:szCs w:val="28"/>
        </w:rPr>
        <w:t>име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ется</w:t>
      </w:r>
      <w:r w:rsidR="001504F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задолженность по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налогам</w:t>
      </w:r>
      <w:r w:rsidR="001504F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на сумму 10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,</w:t>
      </w:r>
      <w:r w:rsidR="001504F1">
        <w:rPr>
          <w:rFonts w:ascii="Times New Roman" w:eastAsia="Calibri" w:hAnsi="Times New Roman" w:cs="Times New Roman"/>
          <w:spacing w:val="2"/>
          <w:sz w:val="28"/>
          <w:szCs w:val="28"/>
        </w:rPr>
        <w:t>5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млн. рублей</w:t>
      </w:r>
      <w:r w:rsidR="001504F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</w:p>
    <w:p w:rsidR="002B7AB8" w:rsidRDefault="0020323A" w:rsidP="0020323A">
      <w:pPr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23A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закона прокуратурой района в адрес </w:t>
      </w:r>
      <w:r>
        <w:rPr>
          <w:rFonts w:ascii="Times New Roman" w:hAnsi="Times New Roman" w:cs="Times New Roman"/>
          <w:sz w:val="28"/>
          <w:szCs w:val="28"/>
        </w:rPr>
        <w:t>руководства коммерческой организации</w:t>
      </w:r>
      <w:r w:rsidRPr="0020323A">
        <w:rPr>
          <w:rFonts w:ascii="Times New Roman" w:hAnsi="Times New Roman" w:cs="Times New Roman"/>
          <w:sz w:val="28"/>
          <w:szCs w:val="28"/>
        </w:rPr>
        <w:t xml:space="preserve"> внесен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323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32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Акт прокурорского реагирования рассмотрен. З</w:t>
      </w:r>
      <w:r w:rsidRPr="0020323A">
        <w:rPr>
          <w:rFonts w:ascii="Times New Roman" w:hAnsi="Times New Roman" w:cs="Times New Roman"/>
          <w:sz w:val="28"/>
          <w:szCs w:val="28"/>
        </w:rPr>
        <w:t>адолженность погашена в полном объеме. При этом</w:t>
      </w:r>
      <w:r>
        <w:rPr>
          <w:rFonts w:ascii="Times New Roman" w:hAnsi="Times New Roman" w:cs="Times New Roman"/>
          <w:sz w:val="28"/>
          <w:szCs w:val="28"/>
        </w:rPr>
        <w:t xml:space="preserve"> одно</w:t>
      </w:r>
      <w:r w:rsidRPr="00203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Pr="0020323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привлечено</w:t>
      </w:r>
      <w:r w:rsidRPr="0020323A">
        <w:rPr>
          <w:rFonts w:ascii="Times New Roman" w:hAnsi="Times New Roman" w:cs="Times New Roman"/>
          <w:sz w:val="28"/>
          <w:szCs w:val="28"/>
        </w:rPr>
        <w:t xml:space="preserve"> к дисциплинар</w:t>
      </w:r>
      <w:r>
        <w:rPr>
          <w:rFonts w:ascii="Times New Roman" w:hAnsi="Times New Roman" w:cs="Times New Roman"/>
          <w:sz w:val="28"/>
          <w:szCs w:val="28"/>
        </w:rPr>
        <w:t>ной ответственности</w:t>
      </w:r>
      <w:r w:rsidRPr="0020323A">
        <w:rPr>
          <w:rFonts w:ascii="Times New Roman" w:hAnsi="Times New Roman" w:cs="Times New Roman"/>
          <w:sz w:val="28"/>
          <w:szCs w:val="28"/>
        </w:rPr>
        <w:t>.</w:t>
      </w:r>
    </w:p>
    <w:p w:rsidR="001169ED" w:rsidRDefault="001169ED" w:rsidP="0020323A">
      <w:pPr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23A" w:rsidRDefault="0020323A" w:rsidP="0020323A">
      <w:pPr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B87" w:rsidRDefault="0020323A" w:rsidP="0020323A">
      <w:pPr>
        <w:spacing w:line="240" w:lineRule="exact"/>
        <w:rPr>
          <w:rFonts w:ascii="Times New Roman" w:hAnsi="Times New Roman" w:cs="Times New Roman"/>
          <w:sz w:val="28"/>
        </w:rPr>
      </w:pPr>
      <w:bookmarkStart w:id="0" w:name="dst100842"/>
      <w:bookmarkStart w:id="1" w:name="dst625"/>
      <w:bookmarkStart w:id="2" w:name="dst100633"/>
      <w:bookmarkStart w:id="3" w:name="dst100634"/>
      <w:bookmarkStart w:id="4" w:name="_GoBack"/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8"/>
        </w:rPr>
        <w:t>«____» января 2022 года</w:t>
      </w:r>
    </w:p>
    <w:p w:rsidR="00770B87" w:rsidRDefault="00770B87" w:rsidP="0020323A">
      <w:pPr>
        <w:spacing w:line="240" w:lineRule="exact"/>
        <w:rPr>
          <w:rFonts w:ascii="Times New Roman" w:hAnsi="Times New Roman" w:cs="Times New Roman"/>
          <w:sz w:val="28"/>
        </w:rPr>
      </w:pPr>
    </w:p>
    <w:p w:rsidR="00A86BB8" w:rsidRDefault="00A86BB8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A86BB8" w:rsidRDefault="00A86BB8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1169ED" w:rsidRDefault="001169ED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1169ED" w:rsidRDefault="001169ED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1169ED" w:rsidRDefault="001169ED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1169ED" w:rsidRDefault="001169ED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1169ED" w:rsidRDefault="001169ED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1169ED" w:rsidRDefault="001169ED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1169ED" w:rsidRDefault="001169ED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1169ED" w:rsidRDefault="001169ED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770B87" w:rsidRPr="005005AD" w:rsidRDefault="00770B87" w:rsidP="00770B87">
      <w:pPr>
        <w:spacing w:line="240" w:lineRule="exact"/>
        <w:ind w:left="-284"/>
        <w:rPr>
          <w:rFonts w:ascii="Times New Roman" w:hAnsi="Times New Roman" w:cs="Times New Roman"/>
          <w:sz w:val="28"/>
          <w:szCs w:val="28"/>
        </w:rPr>
      </w:pPr>
    </w:p>
    <w:p w:rsidR="00AE5511" w:rsidRPr="005005AD" w:rsidRDefault="00AC5618" w:rsidP="00AE5511">
      <w:pPr>
        <w:pStyle w:val="3"/>
        <w:spacing w:after="0"/>
        <w:ind w:left="-284"/>
        <w:rPr>
          <w:sz w:val="18"/>
          <w:szCs w:val="18"/>
        </w:rPr>
      </w:pPr>
      <w:r>
        <w:rPr>
          <w:sz w:val="18"/>
          <w:szCs w:val="18"/>
        </w:rPr>
        <w:t>А.А.</w:t>
      </w:r>
      <w:r w:rsidR="0020323A">
        <w:rPr>
          <w:sz w:val="18"/>
          <w:szCs w:val="18"/>
        </w:rPr>
        <w:t xml:space="preserve"> </w:t>
      </w:r>
      <w:r>
        <w:rPr>
          <w:sz w:val="18"/>
          <w:szCs w:val="18"/>
        </w:rPr>
        <w:t>Тамаев</w:t>
      </w:r>
      <w:r w:rsidR="00AE5511" w:rsidRPr="005005AD">
        <w:rPr>
          <w:sz w:val="18"/>
          <w:szCs w:val="18"/>
        </w:rPr>
        <w:t>, 29-82-78</w:t>
      </w:r>
    </w:p>
    <w:sectPr w:rsidR="00AE5511" w:rsidRPr="005005AD" w:rsidSect="002032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82"/>
    <w:rsid w:val="00056F13"/>
    <w:rsid w:val="000911F7"/>
    <w:rsid w:val="000971AF"/>
    <w:rsid w:val="000A0152"/>
    <w:rsid w:val="000A58B4"/>
    <w:rsid w:val="000B68CA"/>
    <w:rsid w:val="00113B6C"/>
    <w:rsid w:val="00114DE5"/>
    <w:rsid w:val="001169ED"/>
    <w:rsid w:val="00127763"/>
    <w:rsid w:val="00140FDA"/>
    <w:rsid w:val="001504F1"/>
    <w:rsid w:val="00160CA1"/>
    <w:rsid w:val="00163299"/>
    <w:rsid w:val="001655F1"/>
    <w:rsid w:val="001741BE"/>
    <w:rsid w:val="00186DB1"/>
    <w:rsid w:val="001A4F41"/>
    <w:rsid w:val="001B0877"/>
    <w:rsid w:val="001B4DBD"/>
    <w:rsid w:val="001C7481"/>
    <w:rsid w:val="001D6C11"/>
    <w:rsid w:val="001E7137"/>
    <w:rsid w:val="001F4088"/>
    <w:rsid w:val="001F50D7"/>
    <w:rsid w:val="0020323A"/>
    <w:rsid w:val="002146B7"/>
    <w:rsid w:val="002343D8"/>
    <w:rsid w:val="0025263D"/>
    <w:rsid w:val="00281507"/>
    <w:rsid w:val="002B7AB8"/>
    <w:rsid w:val="002C40F4"/>
    <w:rsid w:val="002C7B9F"/>
    <w:rsid w:val="002D7FB5"/>
    <w:rsid w:val="003245B0"/>
    <w:rsid w:val="003711DC"/>
    <w:rsid w:val="003879CA"/>
    <w:rsid w:val="003A4392"/>
    <w:rsid w:val="003B7679"/>
    <w:rsid w:val="003D1D15"/>
    <w:rsid w:val="00411720"/>
    <w:rsid w:val="00451AF7"/>
    <w:rsid w:val="0046101B"/>
    <w:rsid w:val="00464EFA"/>
    <w:rsid w:val="0048155E"/>
    <w:rsid w:val="004C341B"/>
    <w:rsid w:val="004D2E07"/>
    <w:rsid w:val="00503A6C"/>
    <w:rsid w:val="005427A9"/>
    <w:rsid w:val="005438EE"/>
    <w:rsid w:val="00544109"/>
    <w:rsid w:val="00571BB0"/>
    <w:rsid w:val="005E13FC"/>
    <w:rsid w:val="005E3EED"/>
    <w:rsid w:val="005E774A"/>
    <w:rsid w:val="00616382"/>
    <w:rsid w:val="00624F84"/>
    <w:rsid w:val="00635DE9"/>
    <w:rsid w:val="00637129"/>
    <w:rsid w:val="0064043E"/>
    <w:rsid w:val="00650F5E"/>
    <w:rsid w:val="00660482"/>
    <w:rsid w:val="00664915"/>
    <w:rsid w:val="00671100"/>
    <w:rsid w:val="00672DCB"/>
    <w:rsid w:val="00682474"/>
    <w:rsid w:val="006C32D3"/>
    <w:rsid w:val="006D1413"/>
    <w:rsid w:val="006F7D87"/>
    <w:rsid w:val="007020E1"/>
    <w:rsid w:val="00712417"/>
    <w:rsid w:val="00714C93"/>
    <w:rsid w:val="007178AE"/>
    <w:rsid w:val="0072104A"/>
    <w:rsid w:val="0073166D"/>
    <w:rsid w:val="00736AD4"/>
    <w:rsid w:val="007435B3"/>
    <w:rsid w:val="00770B87"/>
    <w:rsid w:val="007725AA"/>
    <w:rsid w:val="0077293F"/>
    <w:rsid w:val="007760DA"/>
    <w:rsid w:val="0078567B"/>
    <w:rsid w:val="00786E7E"/>
    <w:rsid w:val="007B692A"/>
    <w:rsid w:val="007B73B4"/>
    <w:rsid w:val="007C0530"/>
    <w:rsid w:val="007D3620"/>
    <w:rsid w:val="007F0DC0"/>
    <w:rsid w:val="008112A4"/>
    <w:rsid w:val="00822022"/>
    <w:rsid w:val="00826938"/>
    <w:rsid w:val="008310E7"/>
    <w:rsid w:val="00844D1E"/>
    <w:rsid w:val="00862832"/>
    <w:rsid w:val="008833AA"/>
    <w:rsid w:val="00886EE3"/>
    <w:rsid w:val="008932BA"/>
    <w:rsid w:val="00893A67"/>
    <w:rsid w:val="00896678"/>
    <w:rsid w:val="008A6972"/>
    <w:rsid w:val="008C5215"/>
    <w:rsid w:val="008E178A"/>
    <w:rsid w:val="00904762"/>
    <w:rsid w:val="00925BAA"/>
    <w:rsid w:val="00931955"/>
    <w:rsid w:val="00933058"/>
    <w:rsid w:val="009476C1"/>
    <w:rsid w:val="009823C7"/>
    <w:rsid w:val="009B066A"/>
    <w:rsid w:val="009B3C9C"/>
    <w:rsid w:val="009B5D29"/>
    <w:rsid w:val="009E1F08"/>
    <w:rsid w:val="009E4287"/>
    <w:rsid w:val="009E7FE5"/>
    <w:rsid w:val="009F47FD"/>
    <w:rsid w:val="00A4494D"/>
    <w:rsid w:val="00A623AD"/>
    <w:rsid w:val="00A86BB8"/>
    <w:rsid w:val="00A97083"/>
    <w:rsid w:val="00AA30DD"/>
    <w:rsid w:val="00AC5618"/>
    <w:rsid w:val="00AE5511"/>
    <w:rsid w:val="00AE7C4B"/>
    <w:rsid w:val="00B10149"/>
    <w:rsid w:val="00B178ED"/>
    <w:rsid w:val="00B430CA"/>
    <w:rsid w:val="00B6565B"/>
    <w:rsid w:val="00B80378"/>
    <w:rsid w:val="00C10EF8"/>
    <w:rsid w:val="00C20009"/>
    <w:rsid w:val="00C22906"/>
    <w:rsid w:val="00C26FA2"/>
    <w:rsid w:val="00C42D53"/>
    <w:rsid w:val="00C46032"/>
    <w:rsid w:val="00C47382"/>
    <w:rsid w:val="00C50C4A"/>
    <w:rsid w:val="00C50D96"/>
    <w:rsid w:val="00C7159B"/>
    <w:rsid w:val="00C7445A"/>
    <w:rsid w:val="00C767FA"/>
    <w:rsid w:val="00C8334D"/>
    <w:rsid w:val="00CC262C"/>
    <w:rsid w:val="00CF6734"/>
    <w:rsid w:val="00D02831"/>
    <w:rsid w:val="00D12918"/>
    <w:rsid w:val="00D142AD"/>
    <w:rsid w:val="00D7487B"/>
    <w:rsid w:val="00D77B96"/>
    <w:rsid w:val="00DB479B"/>
    <w:rsid w:val="00DB648C"/>
    <w:rsid w:val="00DC1286"/>
    <w:rsid w:val="00DC1A4E"/>
    <w:rsid w:val="00DD0789"/>
    <w:rsid w:val="00DF7F65"/>
    <w:rsid w:val="00E20A58"/>
    <w:rsid w:val="00E42010"/>
    <w:rsid w:val="00E4619D"/>
    <w:rsid w:val="00E64C35"/>
    <w:rsid w:val="00E806E5"/>
    <w:rsid w:val="00E866DB"/>
    <w:rsid w:val="00E9151B"/>
    <w:rsid w:val="00EB7E64"/>
    <w:rsid w:val="00EC6D69"/>
    <w:rsid w:val="00EE60E9"/>
    <w:rsid w:val="00EE6F9D"/>
    <w:rsid w:val="00F22DCB"/>
    <w:rsid w:val="00F32AE4"/>
    <w:rsid w:val="00F50ACF"/>
    <w:rsid w:val="00F557DD"/>
    <w:rsid w:val="00F6718A"/>
    <w:rsid w:val="00F840F6"/>
    <w:rsid w:val="00FA2D4E"/>
    <w:rsid w:val="00FA42E3"/>
    <w:rsid w:val="00FC688C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59688-B72F-44E0-8C44-8C6651DB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7FD"/>
  </w:style>
  <w:style w:type="paragraph" w:styleId="1">
    <w:name w:val="heading 1"/>
    <w:basedOn w:val="a"/>
    <w:next w:val="a"/>
    <w:link w:val="10"/>
    <w:uiPriority w:val="9"/>
    <w:qFormat/>
    <w:rsid w:val="002D7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D9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76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6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D7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Emphasis"/>
    <w:qFormat/>
    <w:rsid w:val="00AE5511"/>
    <w:rPr>
      <w:i/>
      <w:iCs/>
    </w:rPr>
  </w:style>
  <w:style w:type="paragraph" w:styleId="a7">
    <w:name w:val="List Paragraph"/>
    <w:basedOn w:val="a"/>
    <w:uiPriority w:val="34"/>
    <w:qFormat/>
    <w:rsid w:val="00AE551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E55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55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mrcssattr">
    <w:name w:val="s1_mr_css_attr"/>
    <w:basedOn w:val="a0"/>
    <w:rsid w:val="0011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D79DC-7B81-478D-B1D2-EB364C01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Тaтaев Муслим Сулимович</cp:lastModifiedBy>
  <cp:revision>5</cp:revision>
  <cp:lastPrinted>2022-01-29T13:43:00Z</cp:lastPrinted>
  <dcterms:created xsi:type="dcterms:W3CDTF">2022-01-29T13:43:00Z</dcterms:created>
  <dcterms:modified xsi:type="dcterms:W3CDTF">2022-12-05T13:04:00Z</dcterms:modified>
</cp:coreProperties>
</file>