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C6" w:rsidRPr="00395BB3" w:rsidRDefault="005956C6" w:rsidP="005956C6">
      <w:pPr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</w:p>
    <w:p w:rsidR="005956C6" w:rsidRPr="00395BB3" w:rsidRDefault="005956C6" w:rsidP="00ED0176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</w:pPr>
    </w:p>
    <w:p w:rsidR="007B226C" w:rsidRPr="00395BB3" w:rsidRDefault="007B226C" w:rsidP="00556D2B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</w:pPr>
      <w:r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Житель республики предстанет перед судом за хранение наркотических средств в крупном размере </w:t>
      </w:r>
    </w:p>
    <w:p w:rsidR="00F15315" w:rsidRPr="00395BB3" w:rsidRDefault="00FD230E" w:rsidP="00556D2B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</w:pPr>
      <w:r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Заместителем</w:t>
      </w:r>
      <w:r w:rsidR="00AB5A79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</w:t>
      </w:r>
      <w:r w:rsidR="00161A13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прокурора Ш</w:t>
      </w:r>
      <w:r w:rsidR="00B04A7C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ейх-</w:t>
      </w:r>
      <w:proofErr w:type="spellStart"/>
      <w:r w:rsidR="00B04A7C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Мансуровского</w:t>
      </w:r>
      <w:proofErr w:type="spellEnd"/>
      <w:r w:rsidR="00B04A7C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</w:t>
      </w:r>
      <w:r w:rsidR="00161A13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района </w:t>
      </w:r>
      <w:r w:rsidR="00B04A7C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г. Грозного </w:t>
      </w:r>
      <w:proofErr w:type="spellStart"/>
      <w:r w:rsidR="00161A13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Апти</w:t>
      </w:r>
      <w:proofErr w:type="spellEnd"/>
      <w:r w:rsidR="00161A13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</w:t>
      </w:r>
      <w:proofErr w:type="spellStart"/>
      <w:r w:rsidR="00161A13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Асабаевым</w:t>
      </w:r>
      <w:proofErr w:type="spellEnd"/>
      <w:r w:rsidR="00161A13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по результатам изучения уголовного дела, возбужденного </w:t>
      </w:r>
      <w:r w:rsidR="00380CAB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двум эпизодам </w:t>
      </w:r>
      <w:r w:rsidR="00161A13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по </w:t>
      </w:r>
      <w:r w:rsidR="007B226C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ч. 2 </w:t>
      </w:r>
      <w:r w:rsidR="00161A13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ст.</w:t>
      </w:r>
      <w:r w:rsidR="00395BB3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</w:t>
      </w:r>
      <w:r w:rsidR="007B226C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228</w:t>
      </w:r>
      <w:r w:rsidR="00161A13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</w:t>
      </w:r>
      <w:r w:rsidR="00380CAB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и ч. </w:t>
      </w:r>
      <w:r w:rsidR="004E4E50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2</w:t>
      </w:r>
      <w:r w:rsidR="00380CAB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ст. </w:t>
      </w:r>
      <w:r w:rsidR="00A57100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318</w:t>
      </w:r>
      <w:r w:rsidR="00380CAB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</w:t>
      </w:r>
      <w:r w:rsidR="00161A13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УК РФ (</w:t>
      </w:r>
      <w:r w:rsidR="007B226C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незаконное приобретение, хранение без цели сбыта наркотических средств, совершенное в крупном размере</w:t>
      </w:r>
      <w:r w:rsidR="00380CAB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, а также </w:t>
      </w:r>
      <w:r w:rsidR="00A57100" w:rsidRPr="00395BB3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8"/>
          <w:szCs w:val="28"/>
          <w:lang w:eastAsia="ru-RU"/>
        </w:rPr>
        <w:t>применение насилия в отношении представителя власти</w:t>
      </w:r>
      <w:r w:rsidR="00556D2B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) </w:t>
      </w:r>
      <w:r w:rsidR="00161A13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принято решение </w:t>
      </w:r>
      <w:r w:rsidR="00556D2B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об утверждении обвинительного </w:t>
      </w:r>
      <w:r w:rsidR="007B226C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заключения </w:t>
      </w:r>
      <w:r w:rsidR="00556D2B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и направлении уголовного дела в суд для рассмотрения по существу</w:t>
      </w:r>
      <w:r w:rsidR="00F15315"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. </w:t>
      </w:r>
    </w:p>
    <w:p w:rsidR="007B226C" w:rsidRPr="004E4E50" w:rsidRDefault="00161A13" w:rsidP="007B226C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Установлено, что </w:t>
      </w:r>
      <w:proofErr w:type="spellStart"/>
      <w:r w:rsidR="004E4E50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Адлан</w:t>
      </w:r>
      <w:proofErr w:type="spellEnd"/>
      <w:r w:rsidR="004E4E50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И.</w:t>
      </w:r>
      <w:r w:rsidR="007B226C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находясь </w:t>
      </w:r>
      <w:r w:rsidR="00380CAB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</w:t>
      </w:r>
      <w:r w:rsidR="007B226C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80CAB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ул. </w:t>
      </w:r>
      <w:r w:rsidR="004E4E50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Братьев Дубининых </w:t>
      </w:r>
      <w:r w:rsidR="007B226C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Шейх-</w:t>
      </w:r>
      <w:proofErr w:type="spellStart"/>
      <w:r w:rsidR="007B226C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Мансуровского</w:t>
      </w:r>
      <w:proofErr w:type="spellEnd"/>
      <w:r w:rsidR="007B226C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г. Грозного ЧР, в период времени с </w:t>
      </w:r>
      <w:r w:rsidR="004E4E50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октября 2022 </w:t>
      </w:r>
      <w:r w:rsidR="00395BB3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</w:t>
      </w:r>
      <w:r w:rsidR="004E4E50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май</w:t>
      </w:r>
      <w:r w:rsidR="00395BB3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</w:t>
      </w:r>
      <w:r w:rsidR="00CB3DD4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02</w:t>
      </w:r>
      <w:r w:rsidR="004E4E50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="00CB3DD4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B226C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года, приобрел и хранил, для личного употребления, наркотическое средство - </w:t>
      </w:r>
      <w:proofErr w:type="spellStart"/>
      <w:r w:rsidR="007B226C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каннабис</w:t>
      </w:r>
      <w:proofErr w:type="spellEnd"/>
      <w:r w:rsidR="007B226C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(марихуану), массой в высушенном виде 1</w:t>
      </w:r>
      <w:r w:rsidR="004E4E50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05</w:t>
      </w:r>
      <w:r w:rsidR="007B226C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4E4E50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7B226C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гр.</w:t>
      </w:r>
      <w:r w:rsidR="00A57100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которые были изъяты в ходе личного досмотра сотрудниками полиции</w:t>
      </w:r>
      <w:r w:rsidR="007B226C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380CAB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 также в </w:t>
      </w:r>
      <w:r w:rsidR="004E4E50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мае</w:t>
      </w:r>
      <w:r w:rsidR="00395BB3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57100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</w:t>
      </w:r>
      <w:r w:rsidR="004E4E50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="00A57100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80CAB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года, </w:t>
      </w:r>
      <w:r w:rsidR="00A57100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применил насилие в отношении сотрудника полиции, исполнявшего свои должностные обязанности</w:t>
      </w:r>
      <w:r w:rsidR="00CB3DD4" w:rsidRPr="004E4E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7B226C" w:rsidRPr="004E4E50" w:rsidRDefault="007B226C" w:rsidP="007B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proofErr w:type="spellStart"/>
      <w:r w:rsidR="004E4E50" w:rsidRPr="004E4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Адлана</w:t>
      </w:r>
      <w:proofErr w:type="spellEnd"/>
      <w:r w:rsidR="004E4E50" w:rsidRPr="004E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Pr="004E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избрана мера пресечения в виде заключения под стражу. </w:t>
      </w:r>
    </w:p>
    <w:p w:rsidR="007B226C" w:rsidRPr="00395BB3" w:rsidRDefault="007B226C" w:rsidP="007B226C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</w:pPr>
      <w:r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За данное преступление законом предусмотрено наказание </w:t>
      </w:r>
      <w:r w:rsid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в виде </w:t>
      </w:r>
      <w:r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лишени</w:t>
      </w:r>
      <w:r w:rsid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я</w:t>
      </w:r>
      <w:r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свободы на срок от трех до десяти лет со штрафом в размере до пятисот тысяч рублей. </w:t>
      </w:r>
    </w:p>
    <w:p w:rsidR="005956C6" w:rsidRPr="00395BB3" w:rsidRDefault="00556D2B" w:rsidP="00556D2B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</w:pPr>
      <w:r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Уголовное дело для рассмотрения по существу направлено в </w:t>
      </w:r>
      <w:r w:rsidR="004E4E50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Шейх-</w:t>
      </w:r>
      <w:proofErr w:type="spellStart"/>
      <w:r w:rsidR="004E4E50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Мансувровский</w:t>
      </w:r>
      <w:proofErr w:type="spellEnd"/>
      <w:r w:rsidRPr="00395BB3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районный суд г. Грозного. </w:t>
      </w:r>
    </w:p>
    <w:p w:rsidR="00811CC8" w:rsidRPr="00395BB3" w:rsidRDefault="00811CC8" w:rsidP="005956C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</w:pPr>
    </w:p>
    <w:p w:rsidR="00556D2B" w:rsidRPr="00395BB3" w:rsidRDefault="00556D2B" w:rsidP="005956C6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</w:pPr>
    </w:p>
    <w:p w:rsidR="005956C6" w:rsidRPr="00395BB3" w:rsidRDefault="0081051E" w:rsidP="00B04A7C">
      <w:pPr>
        <w:spacing w:after="12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</w:t>
      </w:r>
      <w:r w:rsidR="005956C6"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рокурор района </w:t>
      </w:r>
    </w:p>
    <w:p w:rsidR="005956C6" w:rsidRPr="00395BB3" w:rsidRDefault="0081051E" w:rsidP="00B04A7C">
      <w:pPr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старший </w:t>
      </w:r>
      <w:r w:rsidR="005956C6"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советник юстиции</w:t>
      </w:r>
      <w:r w:rsidR="005956C6"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5956C6"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5956C6"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5956C6"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5956C6"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  </w:t>
      </w:r>
      <w:r w:rsidR="00031AC0"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="00AB5A79"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956C6"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04A7C"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</w:t>
      </w:r>
      <w:r w:rsidR="005956C6"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</w:t>
      </w:r>
      <w:r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З.</w:t>
      </w:r>
      <w:r w:rsidR="00B04A7C"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М.</w:t>
      </w:r>
      <w:r w:rsidR="00811CC8"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395BB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Керимов</w:t>
      </w: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DE5" w:rsidRDefault="00436DE5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DE5" w:rsidRDefault="00436DE5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DE5" w:rsidRDefault="00436DE5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5956C6" w:rsidP="00595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56C6" w:rsidRPr="00045A9D" w:rsidRDefault="007A25EF" w:rsidP="00595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5956C6" w:rsidRPr="00045A9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И</w:t>
      </w:r>
      <w:r w:rsidR="005956C6" w:rsidRPr="00045A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Асабаев</w:t>
      </w:r>
      <w:proofErr w:type="spellEnd"/>
      <w:r w:rsidR="00B04A7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956C6" w:rsidRPr="00045A9D" w:rsidSect="000C59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B"/>
    <w:rsid w:val="00031AC0"/>
    <w:rsid w:val="000840FC"/>
    <w:rsid w:val="000B3827"/>
    <w:rsid w:val="000C59DC"/>
    <w:rsid w:val="000D174F"/>
    <w:rsid w:val="00161A13"/>
    <w:rsid w:val="001831A9"/>
    <w:rsid w:val="00184446"/>
    <w:rsid w:val="00191681"/>
    <w:rsid w:val="001F7821"/>
    <w:rsid w:val="00380CAB"/>
    <w:rsid w:val="00395BB3"/>
    <w:rsid w:val="003F5AAC"/>
    <w:rsid w:val="00436DE5"/>
    <w:rsid w:val="004A77C8"/>
    <w:rsid w:val="004E4A1F"/>
    <w:rsid w:val="004E4E50"/>
    <w:rsid w:val="004E5E7E"/>
    <w:rsid w:val="004F395A"/>
    <w:rsid w:val="00556D2B"/>
    <w:rsid w:val="005956C6"/>
    <w:rsid w:val="005B4660"/>
    <w:rsid w:val="005E6DC2"/>
    <w:rsid w:val="006966FA"/>
    <w:rsid w:val="006C30A0"/>
    <w:rsid w:val="006E4B43"/>
    <w:rsid w:val="007230C6"/>
    <w:rsid w:val="0074422F"/>
    <w:rsid w:val="0077610E"/>
    <w:rsid w:val="007A25EF"/>
    <w:rsid w:val="007B226C"/>
    <w:rsid w:val="0081051E"/>
    <w:rsid w:val="00811CC8"/>
    <w:rsid w:val="0087750A"/>
    <w:rsid w:val="008864B1"/>
    <w:rsid w:val="008D6C7C"/>
    <w:rsid w:val="008E4471"/>
    <w:rsid w:val="009412FD"/>
    <w:rsid w:val="009C3559"/>
    <w:rsid w:val="009F45C3"/>
    <w:rsid w:val="00A57100"/>
    <w:rsid w:val="00AB5A79"/>
    <w:rsid w:val="00B04A7C"/>
    <w:rsid w:val="00B13961"/>
    <w:rsid w:val="00B71D22"/>
    <w:rsid w:val="00C52F8A"/>
    <w:rsid w:val="00CB3DD4"/>
    <w:rsid w:val="00CF1CD1"/>
    <w:rsid w:val="00E044F8"/>
    <w:rsid w:val="00E2042B"/>
    <w:rsid w:val="00E31CAE"/>
    <w:rsid w:val="00ED0176"/>
    <w:rsid w:val="00F15315"/>
    <w:rsid w:val="00F4696B"/>
    <w:rsid w:val="00F80118"/>
    <w:rsid w:val="00F97F43"/>
    <w:rsid w:val="00FA640D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A6D74-3BC6-40F1-A51E-69018B85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linkwrapper">
    <w:name w:val="print_link_wrapper"/>
    <w:basedOn w:val="a0"/>
    <w:rsid w:val="00F4696B"/>
  </w:style>
  <w:style w:type="paragraph" w:styleId="a3">
    <w:name w:val="Normal (Web)"/>
    <w:basedOn w:val="a"/>
    <w:uiPriority w:val="99"/>
    <w:semiHidden/>
    <w:unhideWhenUsed/>
    <w:rsid w:val="00F4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4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1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3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Comp95</cp:lastModifiedBy>
  <cp:revision>2</cp:revision>
  <cp:lastPrinted>2023-07-18T07:09:00Z</cp:lastPrinted>
  <dcterms:created xsi:type="dcterms:W3CDTF">2023-07-20T09:12:00Z</dcterms:created>
  <dcterms:modified xsi:type="dcterms:W3CDTF">2023-07-20T09:12:00Z</dcterms:modified>
</cp:coreProperties>
</file>