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4D851" w14:textId="1A99E187" w:rsidR="00110F74" w:rsidRPr="00110F74" w:rsidRDefault="00110F74" w:rsidP="00110F74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10F7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На сайт </w:t>
      </w:r>
      <w:r w:rsidR="00193DB9">
        <w:rPr>
          <w:rFonts w:ascii="Times New Roman" w:hAnsi="Times New Roman"/>
          <w:color w:val="0D0D0D" w:themeColor="text1" w:themeTint="F2"/>
          <w:sz w:val="28"/>
          <w:szCs w:val="28"/>
        </w:rPr>
        <w:t>прокуратуры республики</w:t>
      </w:r>
      <w:r w:rsidR="0016407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ЧР</w:t>
      </w:r>
    </w:p>
    <w:p w14:paraId="7C1CC4AB" w14:textId="44D7D03B" w:rsidR="00110F74" w:rsidRDefault="00110F74" w:rsidP="00110F74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265C4F36" w14:textId="3E57940C" w:rsidR="00FA4B28" w:rsidRDefault="00FA4B28" w:rsidP="00110F74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40D76A80" w14:textId="77777777" w:rsidR="00FA4B28" w:rsidRPr="00110F74" w:rsidRDefault="00FA4B28" w:rsidP="00110F74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066EA564" w14:textId="42F7D4EE" w:rsidR="00CA6612" w:rsidRPr="00110F74" w:rsidRDefault="00ED5CCF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После вмешательства прокуратуры в</w:t>
      </w:r>
      <w:r w:rsidR="00193DB9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ф</w:t>
      </w:r>
      <w:r w:rsidR="00193DB9">
        <w:rPr>
          <w:rFonts w:ascii="Times New Roman" w:hAnsi="Times New Roman"/>
          <w:color w:val="0D0D0D" w:themeColor="text1" w:themeTint="F2"/>
          <w:sz w:val="28"/>
          <w:szCs w:val="28"/>
        </w:rPr>
        <w:t>едеральн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ую</w:t>
      </w:r>
      <w:r w:rsidR="00193DB9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государственн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ую</w:t>
      </w:r>
      <w:r w:rsidR="00193DB9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информационн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ую</w:t>
      </w:r>
      <w:r w:rsidR="00193DB9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систем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у</w:t>
      </w:r>
      <w:r w:rsidR="00193DB9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внесены актуальные сведения о движении </w:t>
      </w:r>
      <w:r w:rsidR="00193DB9">
        <w:rPr>
          <w:rFonts w:ascii="Times New Roman" w:hAnsi="Times New Roman"/>
          <w:color w:val="0D0D0D" w:themeColor="text1" w:themeTint="F2"/>
          <w:sz w:val="28"/>
          <w:szCs w:val="28"/>
        </w:rPr>
        <w:t>лекарственных препаратов</w:t>
      </w:r>
    </w:p>
    <w:p w14:paraId="1C2608C4" w14:textId="77777777" w:rsidR="00110F74" w:rsidRPr="00110F74" w:rsidRDefault="00110F74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110DCA69" w14:textId="6478D4F8" w:rsidR="00905C46" w:rsidRPr="00110F74" w:rsidRDefault="004674D9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Прокуратур</w:t>
      </w:r>
      <w:r w:rsidR="00EB2EA1">
        <w:rPr>
          <w:rFonts w:ascii="Times New Roman" w:hAnsi="Times New Roman"/>
          <w:color w:val="0D0D0D" w:themeColor="text1" w:themeTint="F2"/>
          <w:sz w:val="28"/>
          <w:szCs w:val="28"/>
        </w:rPr>
        <w:t>ой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Шейх-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Мансуровского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района г. Грозного </w:t>
      </w:r>
      <w:r w:rsidR="00ED5CCF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проверена достоверность сведений об обороте лекарственных средств в </w:t>
      </w:r>
      <w:r w:rsidR="00193DB9">
        <w:rPr>
          <w:rFonts w:ascii="Times New Roman" w:hAnsi="Times New Roman"/>
          <w:color w:val="0D0D0D" w:themeColor="text1" w:themeTint="F2"/>
          <w:sz w:val="28"/>
          <w:szCs w:val="28"/>
        </w:rPr>
        <w:t>ФГИС МДЛП.</w:t>
      </w:r>
    </w:p>
    <w:p w14:paraId="12B2D3F2" w14:textId="71799A91" w:rsidR="00EF034F" w:rsidRPr="00110F74" w:rsidRDefault="00EF034F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57F2D286" w14:textId="597108AC" w:rsidR="00EE7959" w:rsidRDefault="00EE7959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Установлено</w:t>
      </w:r>
      <w:r w:rsidRPr="00EE7959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что </w:t>
      </w:r>
      <w:r w:rsidR="00EB2EA1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</w:t>
      </w:r>
      <w:r w:rsidR="00193DB9">
        <w:rPr>
          <w:rFonts w:ascii="Times New Roman" w:hAnsi="Times New Roman"/>
          <w:color w:val="0D0D0D" w:themeColor="text1" w:themeTint="F2"/>
          <w:sz w:val="28"/>
          <w:szCs w:val="28"/>
        </w:rPr>
        <w:t>4-х</w:t>
      </w:r>
      <w:r w:rsidR="00EB2EA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ED5CCF">
        <w:rPr>
          <w:rFonts w:ascii="Times New Roman" w:hAnsi="Times New Roman"/>
          <w:color w:val="0D0D0D" w:themeColor="text1" w:themeTint="F2"/>
          <w:sz w:val="28"/>
          <w:szCs w:val="28"/>
        </w:rPr>
        <w:t>медучреждениях</w:t>
      </w:r>
      <w:r w:rsidR="00EB2EA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ED5CCF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района по данным государственной системы значатся в </w:t>
      </w:r>
      <w:r w:rsidR="00193DB9">
        <w:rPr>
          <w:rFonts w:ascii="Times New Roman" w:hAnsi="Times New Roman"/>
          <w:color w:val="0D0D0D" w:themeColor="text1" w:themeTint="F2"/>
          <w:sz w:val="28"/>
          <w:szCs w:val="28"/>
        </w:rPr>
        <w:t>остатк</w:t>
      </w:r>
      <w:r w:rsidR="00ED5CCF">
        <w:rPr>
          <w:rFonts w:ascii="Times New Roman" w:hAnsi="Times New Roman"/>
          <w:color w:val="0D0D0D" w:themeColor="text1" w:themeTint="F2"/>
          <w:sz w:val="28"/>
          <w:szCs w:val="28"/>
        </w:rPr>
        <w:t>е</w:t>
      </w:r>
      <w:r w:rsidR="00193DB9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ED5CCF">
        <w:rPr>
          <w:rFonts w:ascii="Times New Roman" w:hAnsi="Times New Roman"/>
          <w:color w:val="0D0D0D" w:themeColor="text1" w:themeTint="F2"/>
          <w:sz w:val="28"/>
          <w:szCs w:val="28"/>
        </w:rPr>
        <w:t xml:space="preserve">1868 </w:t>
      </w:r>
      <w:r w:rsidR="00193DB9">
        <w:rPr>
          <w:rFonts w:ascii="Times New Roman" w:hAnsi="Times New Roman"/>
          <w:color w:val="0D0D0D" w:themeColor="text1" w:themeTint="F2"/>
          <w:sz w:val="28"/>
          <w:szCs w:val="28"/>
        </w:rPr>
        <w:t>лекарственных препаратов</w:t>
      </w:r>
      <w:r w:rsidR="00193DB9" w:rsidRPr="00193DB9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193DB9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сведени</w:t>
      </w:r>
      <w:r w:rsidR="00ED5CCF">
        <w:rPr>
          <w:rFonts w:ascii="Times New Roman" w:hAnsi="Times New Roman"/>
          <w:color w:val="0D0D0D" w:themeColor="text1" w:themeTint="F2"/>
          <w:sz w:val="28"/>
          <w:szCs w:val="28"/>
        </w:rPr>
        <w:t>я</w:t>
      </w:r>
      <w:r w:rsidR="00193DB9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 которых в ФГИС МДЛП длительное время не изменялись</w:t>
      </w:r>
      <w:r w:rsidR="00ED5CCF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При этом данные препараты для оказания медпомощи больным были </w:t>
      </w:r>
      <w:r w:rsidR="000E04C1">
        <w:rPr>
          <w:rFonts w:ascii="Times New Roman" w:hAnsi="Times New Roman"/>
          <w:color w:val="0D0D0D" w:themeColor="text1" w:themeTint="F2"/>
          <w:sz w:val="28"/>
          <w:szCs w:val="28"/>
        </w:rPr>
        <w:t>выписаны и израсходованы в 2023 году.</w:t>
      </w:r>
    </w:p>
    <w:p w14:paraId="5C7C474C" w14:textId="26C80E38" w:rsidR="00EE7959" w:rsidRDefault="00EE7959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63D64B7D" w14:textId="71145098" w:rsidR="00EE7959" w:rsidRDefault="00EB2EA1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этой связи прокуратурой района в отношении виновных должностных лиц </w:t>
      </w:r>
      <w:r w:rsidR="00382867">
        <w:rPr>
          <w:rFonts w:ascii="Times New Roman" w:hAnsi="Times New Roman"/>
          <w:color w:val="0D0D0D" w:themeColor="text1" w:themeTint="F2"/>
          <w:sz w:val="28"/>
          <w:szCs w:val="28"/>
        </w:rPr>
        <w:t>возбуждено 4 дела об а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дминистративно</w:t>
      </w:r>
      <w:r w:rsidR="00382867">
        <w:rPr>
          <w:rFonts w:ascii="Times New Roman" w:hAnsi="Times New Roman"/>
          <w:color w:val="0D0D0D" w:themeColor="text1" w:themeTint="F2"/>
          <w:sz w:val="28"/>
          <w:szCs w:val="28"/>
        </w:rPr>
        <w:t>м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382867">
        <w:rPr>
          <w:rFonts w:ascii="Times New Roman" w:hAnsi="Times New Roman"/>
          <w:color w:val="0D0D0D" w:themeColor="text1" w:themeTint="F2"/>
          <w:sz w:val="28"/>
          <w:szCs w:val="28"/>
        </w:rPr>
        <w:t>правонарушении</w:t>
      </w:r>
      <w:r w:rsidR="00382867" w:rsidRPr="00382867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38286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предусмотренном ч. 2 ст. 6.34 КоАП РФ.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Одновременно в адрес </w:t>
      </w:r>
      <w:r w:rsidR="00382867">
        <w:rPr>
          <w:rFonts w:ascii="Times New Roman" w:hAnsi="Times New Roman"/>
          <w:color w:val="0D0D0D" w:themeColor="text1" w:themeTint="F2"/>
          <w:sz w:val="28"/>
          <w:szCs w:val="28"/>
        </w:rPr>
        <w:t>главврачей больниц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внесены представления.</w:t>
      </w:r>
    </w:p>
    <w:p w14:paraId="17A666A5" w14:textId="65BC76D8" w:rsidR="00EE7959" w:rsidRDefault="00EE7959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22DE5B9E" w14:textId="16A63ABD" w:rsidR="00382867" w:rsidRDefault="00382867" w:rsidP="00EB2EA1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Благодаря прокурорскому вмешательству обеспечено занесение сведений по значащимся в остатке лекарственным препаратам по их выбытию. При этом виновные лица привлечены к дис</w:t>
      </w:r>
      <w:bookmarkStart w:id="0" w:name="_GoBack"/>
      <w:bookmarkEnd w:id="0"/>
      <w:r>
        <w:rPr>
          <w:rFonts w:ascii="Times New Roman" w:hAnsi="Times New Roman"/>
          <w:color w:val="0D0D0D" w:themeColor="text1" w:themeTint="F2"/>
          <w:sz w:val="28"/>
          <w:szCs w:val="28"/>
        </w:rPr>
        <w:t>циплинарной и административной ответственности.</w:t>
      </w:r>
    </w:p>
    <w:p w14:paraId="5B60AA2F" w14:textId="266DA7BD" w:rsidR="004C3D80" w:rsidRDefault="004C3D80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57C8CF42" w14:textId="57C8642A" w:rsidR="004C3D80" w:rsidRDefault="004C3D80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Прокуратура Шейх-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Мансуровского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района г. Грозного</w:t>
      </w:r>
    </w:p>
    <w:p w14:paraId="3DB772A7" w14:textId="5106A594" w:rsidR="004C3D80" w:rsidRDefault="004C3D80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5C20E7C2" w14:textId="77777777" w:rsidR="007C1FE7" w:rsidRDefault="007C1FE7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48FD969E" w14:textId="1D4B76A7" w:rsidR="007C1FE7" w:rsidRDefault="00F7525C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Старший п</w:t>
      </w:r>
      <w:r w:rsidR="004C3D80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омощник </w:t>
      </w:r>
      <w:r w:rsidR="007C1FE7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прокурора района </w:t>
      </w:r>
      <w:r w:rsidR="0041324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</w:t>
      </w:r>
      <w:r w:rsidR="0041324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И.Ш. Умаев</w:t>
      </w:r>
    </w:p>
    <w:p w14:paraId="56FB2747" w14:textId="3D18B02D" w:rsidR="007C1FE7" w:rsidRDefault="007C1FE7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772B7407" w14:textId="77777777" w:rsidR="00413242" w:rsidRDefault="00413242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68C14379" w14:textId="295DB681" w:rsidR="007C1FE7" w:rsidRDefault="00F7525C" w:rsidP="00413242">
      <w:pPr>
        <w:spacing w:after="0" w:line="240" w:lineRule="exac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Прокурора района </w:t>
      </w:r>
      <w:r w:rsidR="007C1FE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14:paraId="16BBC8F2" w14:textId="77777777" w:rsidR="00413242" w:rsidRDefault="00413242" w:rsidP="00413242">
      <w:pPr>
        <w:spacing w:after="0" w:line="240" w:lineRule="exac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0A4983E9" w14:textId="10BA0093" w:rsidR="004C3D80" w:rsidRDefault="00F7525C" w:rsidP="00413242">
      <w:pPr>
        <w:spacing w:after="0" w:line="240" w:lineRule="exac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старший</w:t>
      </w:r>
      <w:r w:rsidR="007C1FE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советник юстиции  </w:t>
      </w:r>
      <w:r w:rsidR="0041324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З.М. Керимов</w:t>
      </w:r>
    </w:p>
    <w:p w14:paraId="3B2AFE61" w14:textId="7567EA92" w:rsidR="0016407E" w:rsidRDefault="0016407E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2E9ECEDD" w14:textId="77777777" w:rsidR="007C1FE7" w:rsidRDefault="007C1FE7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513BE485" w14:textId="331B6CC2" w:rsidR="00110F74" w:rsidRDefault="00110F74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3E282B2A" w14:textId="77777777" w:rsidR="0016407E" w:rsidRPr="00110F74" w:rsidRDefault="0016407E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1540C735" w14:textId="77777777" w:rsidR="00110F74" w:rsidRPr="00110F74" w:rsidRDefault="00110F74" w:rsidP="00905C46">
      <w:p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sectPr w:rsidR="00110F74" w:rsidRPr="00110F74" w:rsidSect="00905C4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12"/>
    <w:rsid w:val="000E04C1"/>
    <w:rsid w:val="000F15D4"/>
    <w:rsid w:val="00110F74"/>
    <w:rsid w:val="0016407E"/>
    <w:rsid w:val="00193DB9"/>
    <w:rsid w:val="002660A6"/>
    <w:rsid w:val="00287E99"/>
    <w:rsid w:val="002A2570"/>
    <w:rsid w:val="00311D45"/>
    <w:rsid w:val="00382867"/>
    <w:rsid w:val="00382A20"/>
    <w:rsid w:val="00413242"/>
    <w:rsid w:val="004674D9"/>
    <w:rsid w:val="004C3D80"/>
    <w:rsid w:val="007C1FE7"/>
    <w:rsid w:val="00905C46"/>
    <w:rsid w:val="00CA6612"/>
    <w:rsid w:val="00CB0F68"/>
    <w:rsid w:val="00CC3E9D"/>
    <w:rsid w:val="00CD2277"/>
    <w:rsid w:val="00CD7703"/>
    <w:rsid w:val="00D605B0"/>
    <w:rsid w:val="00DA211F"/>
    <w:rsid w:val="00EB2EA1"/>
    <w:rsid w:val="00ED5CCF"/>
    <w:rsid w:val="00EE23DA"/>
    <w:rsid w:val="00EE7959"/>
    <w:rsid w:val="00EF034F"/>
    <w:rsid w:val="00F23D4D"/>
    <w:rsid w:val="00F7525C"/>
    <w:rsid w:val="00FA4B28"/>
    <w:rsid w:val="00FE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2F1A"/>
  <w15:chartTrackingRefBased/>
  <w15:docId w15:val="{43DCBC87-538A-4B6E-8DA2-934DD1ED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Умаев Иса Шарпадинович</dc:creator>
  <cp:keywords/>
  <dc:description/>
  <cp:lastModifiedBy>Умаев Иса Шарпадинович</cp:lastModifiedBy>
  <cp:revision>24</cp:revision>
  <cp:lastPrinted>2024-02-19T12:13:00Z</cp:lastPrinted>
  <dcterms:created xsi:type="dcterms:W3CDTF">2023-03-06T12:43:00Z</dcterms:created>
  <dcterms:modified xsi:type="dcterms:W3CDTF">2024-02-19T12:24:00Z</dcterms:modified>
</cp:coreProperties>
</file>