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D851" w14:textId="40BC6B41" w:rsidR="00110F74" w:rsidRP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сайт </w:t>
      </w:r>
      <w:r w:rsidR="00EB2EA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Генеральной </w:t>
      </w:r>
      <w:r w:rsidR="0016407E">
        <w:rPr>
          <w:rFonts w:ascii="Times New Roman" w:hAnsi="Times New Roman"/>
          <w:color w:val="0D0D0D" w:themeColor="text1" w:themeTint="F2"/>
          <w:sz w:val="28"/>
          <w:szCs w:val="28"/>
        </w:rPr>
        <w:t>прокуратуры ЧР</w:t>
      </w:r>
    </w:p>
    <w:p w14:paraId="7C1CC4AB" w14:textId="44D7D03B" w:rsid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65C4F36" w14:textId="3E57940C" w:rsidR="00FA4B28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0D76A80" w14:textId="77777777" w:rsidR="00FA4B28" w:rsidRPr="00110F74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66EA564" w14:textId="69F6AC5A" w:rsidR="00CA6612" w:rsidRPr="00110F74" w:rsidRDefault="00EB2EA1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Чеченской Республике п</w:t>
      </w:r>
      <w:r w:rsidR="00EE7959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сле вмешательства прокуратуры погашена задолженность по заработной плате</w:t>
      </w:r>
      <w:bookmarkStart w:id="0" w:name="_GoBack"/>
      <w:bookmarkEnd w:id="0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сумму свыше 20 млн рублей</w:t>
      </w:r>
    </w:p>
    <w:p w14:paraId="1C2608C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10DCA69" w14:textId="2E5737EB" w:rsidR="00905C46" w:rsidRPr="00110F74" w:rsidRDefault="004674D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</w:t>
      </w:r>
      <w:r w:rsidR="00EB2EA1">
        <w:rPr>
          <w:rFonts w:ascii="Times New Roman" w:hAnsi="Times New Roman"/>
          <w:color w:val="0D0D0D" w:themeColor="text1" w:themeTint="F2"/>
          <w:sz w:val="28"/>
          <w:szCs w:val="28"/>
        </w:rPr>
        <w:t>ой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 </w:t>
      </w:r>
      <w:r w:rsidR="00CD7703">
        <w:rPr>
          <w:rFonts w:ascii="Times New Roman" w:hAnsi="Times New Roman"/>
          <w:color w:val="0D0D0D" w:themeColor="text1" w:themeTint="F2"/>
          <w:sz w:val="28"/>
          <w:szCs w:val="28"/>
        </w:rPr>
        <w:t>прове</w:t>
      </w:r>
      <w:r w:rsidR="00EB2EA1">
        <w:rPr>
          <w:rFonts w:ascii="Times New Roman" w:hAnsi="Times New Roman"/>
          <w:color w:val="0D0D0D" w:themeColor="text1" w:themeTint="F2"/>
          <w:sz w:val="28"/>
          <w:szCs w:val="28"/>
        </w:rPr>
        <w:t>дена проверка исполнения законодательства об оплате труда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14:paraId="12B2D3F2" w14:textId="71799A91" w:rsidR="00EF034F" w:rsidRPr="00110F74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F2D286" w14:textId="77264275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Установлено</w:t>
      </w:r>
      <w:r w:rsidRPr="00EE795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</w:t>
      </w:r>
      <w:r w:rsidR="00EB2EA1">
        <w:rPr>
          <w:rFonts w:ascii="Times New Roman" w:hAnsi="Times New Roman"/>
          <w:color w:val="0D0D0D" w:themeColor="text1" w:themeTint="F2"/>
          <w:sz w:val="28"/>
          <w:szCs w:val="28"/>
        </w:rPr>
        <w:t>в трех медучреждениях района в предусмотренный законом срок не выплачена заработная плата 1120 работникам. В результате этого образовалась задолженность по оплате труда на сумму свыше 20 млн рублей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5C7C474C" w14:textId="26C80E38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3D64B7D" w14:textId="4BD6CD27" w:rsidR="00EE7959" w:rsidRDefault="00EB2EA1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этой связи прокуратурой района в отношении виновных должностных лиц инициировано привлечение к административной ответственности по ч. 6 ст. 5.27 КоАП РФ</w:t>
      </w:r>
      <w:r w:rsidR="00EE7959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Одновременно в адрес руководителей медучреждений внесены представления.</w:t>
      </w:r>
    </w:p>
    <w:p w14:paraId="17A666A5" w14:textId="65BC76D8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A6C8C8E" w14:textId="6BDEE1D7" w:rsidR="00CC3E9D" w:rsidRDefault="00EB2EA1" w:rsidP="00EB2EA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После рассмотрения актов реагирования долги по заработной плате выплачены в полном объеме. При этом виновные лица привлечены к дисциплинарной ответственности. </w:t>
      </w:r>
    </w:p>
    <w:p w14:paraId="5B60AA2F" w14:textId="266DA7BD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C8CF42" w14:textId="57C8642A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Прокуратура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</w:t>
      </w:r>
    </w:p>
    <w:p w14:paraId="3DB772A7" w14:textId="5106A594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C20E7C2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8FD969E" w14:textId="1D4B76A7" w:rsidR="007C1FE7" w:rsidRDefault="00F7525C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 п</w:t>
      </w:r>
      <w:r w:rsidR="004C3D8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омощник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И.Ш. Умаев</w:t>
      </w:r>
    </w:p>
    <w:p w14:paraId="56FB2747" w14:textId="3D18B02D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72B7407" w14:textId="77777777" w:rsidR="00413242" w:rsidRDefault="00413242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8C14379" w14:textId="295DB681" w:rsidR="007C1FE7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16BBC8F2" w14:textId="77777777" w:rsidR="00413242" w:rsidRDefault="00413242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A4983E9" w14:textId="10BA0093" w:rsidR="004C3D80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советник юстиции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З.М. Керимов</w:t>
      </w:r>
    </w:p>
    <w:p w14:paraId="3B2AFE61" w14:textId="7567EA92" w:rsidR="0016407E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E9ECEDD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13BE485" w14:textId="331B6CC2" w:rsid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E282B2A" w14:textId="77777777" w:rsidR="0016407E" w:rsidRPr="00110F74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540C735" w14:textId="77777777" w:rsidR="00110F74" w:rsidRPr="00110F74" w:rsidRDefault="00110F74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110F74" w:rsidRPr="00110F74" w:rsidSect="00905C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12"/>
    <w:rsid w:val="000F15D4"/>
    <w:rsid w:val="00110F74"/>
    <w:rsid w:val="0016407E"/>
    <w:rsid w:val="002660A6"/>
    <w:rsid w:val="00287E99"/>
    <w:rsid w:val="002A2570"/>
    <w:rsid w:val="00311D45"/>
    <w:rsid w:val="00382A20"/>
    <w:rsid w:val="00413242"/>
    <w:rsid w:val="004674D9"/>
    <w:rsid w:val="004C3D80"/>
    <w:rsid w:val="007C1FE7"/>
    <w:rsid w:val="00905C46"/>
    <w:rsid w:val="00CA6612"/>
    <w:rsid w:val="00CB0F68"/>
    <w:rsid w:val="00CC3E9D"/>
    <w:rsid w:val="00CD2277"/>
    <w:rsid w:val="00CD7703"/>
    <w:rsid w:val="00D605B0"/>
    <w:rsid w:val="00DA211F"/>
    <w:rsid w:val="00EB2EA1"/>
    <w:rsid w:val="00EE23DA"/>
    <w:rsid w:val="00EE7959"/>
    <w:rsid w:val="00EF034F"/>
    <w:rsid w:val="00F23D4D"/>
    <w:rsid w:val="00F7525C"/>
    <w:rsid w:val="00FA4B28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F1A"/>
  <w15:chartTrackingRefBased/>
  <w15:docId w15:val="{43DCBC87-538A-4B6E-8DA2-934DD1E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Умаев Иса Шарпадинович</dc:creator>
  <cp:keywords/>
  <dc:description/>
  <cp:lastModifiedBy>Умаев Иса Шарпадинович</cp:lastModifiedBy>
  <cp:revision>21</cp:revision>
  <cp:lastPrinted>2024-02-16T08:55:00Z</cp:lastPrinted>
  <dcterms:created xsi:type="dcterms:W3CDTF">2023-03-06T12:43:00Z</dcterms:created>
  <dcterms:modified xsi:type="dcterms:W3CDTF">2024-02-16T08:59:00Z</dcterms:modified>
</cp:coreProperties>
</file>